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ABD1" w14:textId="3097279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A3A20">
        <w:t>54</w:t>
      </w:r>
      <w:r w:rsidR="00DB3D50">
        <w:t>5</w:t>
      </w:r>
      <w:r w:rsidR="00581AA1">
        <w:t>4</w:t>
      </w:r>
      <w:r w:rsidR="00527DD8">
        <w:t>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1778FD41" w14:textId="77777777" w:rsidTr="00CC0624">
        <w:trPr>
          <w:trHeight w:val="576"/>
        </w:trPr>
        <w:tc>
          <w:tcPr>
            <w:tcW w:w="4590" w:type="dxa"/>
          </w:tcPr>
          <w:bookmarkStart w:id="2" w:name="DocumentStyle"/>
          <w:p w14:paraId="6EF43F99" w14:textId="032944E4" w:rsidR="00E710D3" w:rsidRPr="00E710D3" w:rsidRDefault="00A64919" w:rsidP="00912358">
            <w:pPr>
              <w:spacing w:after="0" w:line="240" w:lineRule="auto"/>
              <w:ind w:firstLine="0"/>
              <w:jc w:val="left"/>
              <w:rPr>
                <w:b/>
                <w:szCs w:val="20"/>
              </w:rPr>
            </w:pPr>
            <w:sdt>
              <w:sdtPr>
                <w:rPr>
                  <w:b/>
                  <w:caps/>
                  <w:szCs w:val="20"/>
                </w:rPr>
                <w:alias w:val="Case Style"/>
                <w:tag w:val="CS"/>
                <w:id w:val="-920102863"/>
                <w:placeholder>
                  <w:docPart w:val="6C8E4FDDC9554A08853808D8E2C2C8A1"/>
                </w:placeholder>
                <w15:appearance w15:val="hidden"/>
              </w:sdtPr>
              <w:sdtEndPr/>
              <w:sdtContent>
                <w:r w:rsidR="00CA3A20">
                  <w:rPr>
                    <w:b/>
                    <w:caps/>
                    <w:szCs w:val="20"/>
                  </w:rPr>
                  <w:t xml:space="preserve">APPLICATION OF </w:t>
                </w:r>
                <w:r w:rsidR="00581AA1">
                  <w:rPr>
                    <w:b/>
                    <w:caps/>
                    <w:szCs w:val="20"/>
                  </w:rPr>
                  <w:t>TEXAS WATER UTILITIES, LP AND WOODLAND OAKS UTILITY LP FOR SALE, TRANSFER, OR MERGER OF FACILITIES AND CERTIFICATE RIGHTS IN MONTGOMERY COUNTY</w:t>
                </w:r>
              </w:sdtContent>
            </w:sdt>
            <w:bookmarkEnd w:id="2"/>
            <w:r w:rsidR="00912358">
              <w:rPr>
                <w:b/>
                <w:caps/>
                <w:szCs w:val="20"/>
              </w:rPr>
              <w:t xml:space="preserve"> </w:t>
            </w:r>
          </w:p>
        </w:tc>
        <w:tc>
          <w:tcPr>
            <w:tcW w:w="572" w:type="dxa"/>
            <w:noWrap/>
          </w:tcPr>
          <w:p w14:paraId="2B38C625" w14:textId="77777777" w:rsidR="00CA3A20" w:rsidRDefault="00CA3A20" w:rsidP="008647EB">
            <w:pPr>
              <w:spacing w:after="0" w:line="240" w:lineRule="auto"/>
              <w:ind w:firstLine="0"/>
              <w:rPr>
                <w:b/>
                <w:szCs w:val="20"/>
              </w:rPr>
            </w:pPr>
            <w:r>
              <w:rPr>
                <w:b/>
                <w:szCs w:val="20"/>
              </w:rPr>
              <w:t>§</w:t>
            </w:r>
          </w:p>
          <w:p w14:paraId="3C165322" w14:textId="77777777" w:rsidR="00CA3A20" w:rsidRDefault="00CA3A20" w:rsidP="008647EB">
            <w:pPr>
              <w:spacing w:after="0" w:line="240" w:lineRule="auto"/>
              <w:ind w:firstLine="0"/>
              <w:rPr>
                <w:b/>
                <w:szCs w:val="20"/>
              </w:rPr>
            </w:pPr>
            <w:r>
              <w:rPr>
                <w:b/>
                <w:szCs w:val="20"/>
              </w:rPr>
              <w:t>§</w:t>
            </w:r>
          </w:p>
          <w:p w14:paraId="3F800316" w14:textId="77777777" w:rsidR="00CA3A20" w:rsidRDefault="00CA3A20" w:rsidP="008647EB">
            <w:pPr>
              <w:spacing w:after="0" w:line="240" w:lineRule="auto"/>
              <w:ind w:firstLine="0"/>
              <w:rPr>
                <w:b/>
                <w:szCs w:val="20"/>
              </w:rPr>
            </w:pPr>
            <w:r>
              <w:rPr>
                <w:b/>
                <w:szCs w:val="20"/>
              </w:rPr>
              <w:t>§</w:t>
            </w:r>
          </w:p>
          <w:p w14:paraId="2D0344A0" w14:textId="77777777" w:rsidR="00CA3A20" w:rsidRDefault="00CA3A20" w:rsidP="008647EB">
            <w:pPr>
              <w:spacing w:after="0" w:line="240" w:lineRule="auto"/>
              <w:ind w:firstLine="0"/>
              <w:rPr>
                <w:b/>
                <w:szCs w:val="20"/>
              </w:rPr>
            </w:pPr>
            <w:r>
              <w:rPr>
                <w:b/>
                <w:szCs w:val="20"/>
              </w:rPr>
              <w:t>§</w:t>
            </w:r>
          </w:p>
          <w:p w14:paraId="716C7B99" w14:textId="65D8A572" w:rsidR="00CA3A20" w:rsidRDefault="00CA3A20" w:rsidP="008647EB">
            <w:pPr>
              <w:spacing w:after="0" w:line="240" w:lineRule="auto"/>
              <w:ind w:firstLine="0"/>
              <w:rPr>
                <w:b/>
                <w:szCs w:val="20"/>
              </w:rPr>
            </w:pPr>
            <w:r>
              <w:rPr>
                <w:b/>
                <w:szCs w:val="20"/>
              </w:rPr>
              <w:t>§</w:t>
            </w:r>
          </w:p>
          <w:p w14:paraId="434FF96E" w14:textId="7B6BDA2F" w:rsidR="00581AA1" w:rsidRDefault="00581AA1" w:rsidP="008647EB">
            <w:pPr>
              <w:spacing w:after="0" w:line="240" w:lineRule="auto"/>
              <w:ind w:firstLine="0"/>
              <w:rPr>
                <w:b/>
                <w:szCs w:val="20"/>
              </w:rPr>
            </w:pPr>
            <w:r>
              <w:rPr>
                <w:b/>
                <w:szCs w:val="20"/>
              </w:rPr>
              <w:t>§</w:t>
            </w:r>
          </w:p>
          <w:p w14:paraId="355368ED" w14:textId="085D0AD2" w:rsidR="00DA790F" w:rsidRPr="008647EB" w:rsidRDefault="00DA790F" w:rsidP="008647EB">
            <w:pPr>
              <w:spacing w:after="0" w:line="240" w:lineRule="auto"/>
              <w:ind w:firstLine="0"/>
              <w:rPr>
                <w:b/>
                <w:szCs w:val="20"/>
              </w:rPr>
            </w:pPr>
          </w:p>
        </w:tc>
        <w:tc>
          <w:tcPr>
            <w:tcW w:w="4198" w:type="dxa"/>
          </w:tcPr>
          <w:p w14:paraId="5BED09D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9F4A5C" w14:textId="22387FCD" w:rsidR="00DA790F" w:rsidRDefault="00DA790F" w:rsidP="008647EB">
            <w:pPr>
              <w:tabs>
                <w:tab w:val="center" w:pos="4770"/>
                <w:tab w:val="left" w:pos="5400"/>
              </w:tabs>
              <w:spacing w:after="0" w:line="240" w:lineRule="auto"/>
              <w:ind w:firstLine="0"/>
              <w:jc w:val="center"/>
              <w:rPr>
                <w:b/>
                <w:bCs/>
                <w:caps/>
                <w:szCs w:val="20"/>
              </w:rPr>
            </w:pPr>
          </w:p>
          <w:p w14:paraId="6C8BA619" w14:textId="77777777" w:rsidR="00CA3A20" w:rsidRPr="008647EB" w:rsidRDefault="00CA3A20" w:rsidP="008647EB">
            <w:pPr>
              <w:tabs>
                <w:tab w:val="center" w:pos="4770"/>
                <w:tab w:val="left" w:pos="5400"/>
              </w:tabs>
              <w:spacing w:after="0" w:line="240" w:lineRule="auto"/>
              <w:ind w:firstLine="0"/>
              <w:jc w:val="center"/>
              <w:rPr>
                <w:b/>
                <w:bCs/>
                <w:caps/>
                <w:szCs w:val="20"/>
              </w:rPr>
            </w:pPr>
          </w:p>
          <w:p w14:paraId="0CF4695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7985C44" w14:textId="77777777" w:rsidR="00DA790F" w:rsidRPr="008647EB" w:rsidRDefault="00DA790F" w:rsidP="008647EB">
      <w:pPr>
        <w:spacing w:after="0" w:line="240" w:lineRule="auto"/>
        <w:ind w:firstLine="0"/>
        <w:jc w:val="center"/>
        <w:rPr>
          <w:b/>
          <w:caps/>
        </w:rPr>
      </w:pPr>
    </w:p>
    <w:p w14:paraId="4B185247" w14:textId="55422AA8" w:rsidR="00CA4724" w:rsidRPr="008647EB" w:rsidRDefault="00CA4724" w:rsidP="00CA4724">
      <w:pPr>
        <w:pStyle w:val="CaseCaption"/>
      </w:pPr>
      <w:r w:rsidRPr="00B3555C">
        <w:t xml:space="preserve">COMMISSION STAFF’S </w:t>
      </w:r>
      <w:r w:rsidR="00D32EB8">
        <w:t>Re</w:t>
      </w:r>
      <w:r w:rsidR="00AD223C">
        <w:t>SPONSE to order no. 4</w:t>
      </w:r>
    </w:p>
    <w:p w14:paraId="7F1942C2" w14:textId="77777777" w:rsidR="00DA790F" w:rsidRPr="008647EB" w:rsidRDefault="00DA790F" w:rsidP="00CA4724">
      <w:pPr>
        <w:pStyle w:val="CaseCaption"/>
        <w:spacing w:after="0"/>
      </w:pPr>
    </w:p>
    <w:p w14:paraId="44047A39" w14:textId="30D9924C" w:rsidR="007E6CEE" w:rsidRPr="007E6CEE" w:rsidRDefault="007E6CEE" w:rsidP="007F5BE6">
      <w:pPr>
        <w:pStyle w:val="ListParagraph"/>
        <w:numPr>
          <w:ilvl w:val="0"/>
          <w:numId w:val="26"/>
        </w:numPr>
        <w:spacing w:after="0"/>
        <w:ind w:left="0" w:firstLine="0"/>
        <w:jc w:val="center"/>
        <w:outlineLvl w:val="3"/>
      </w:pPr>
      <w:r>
        <w:rPr>
          <w:b/>
          <w:bCs/>
          <w:smallCaps/>
        </w:rPr>
        <w:t>INTRODUCTION</w:t>
      </w:r>
    </w:p>
    <w:p w14:paraId="07230BEF" w14:textId="785B9365" w:rsidR="00F54DF7" w:rsidRPr="00CA3A20" w:rsidRDefault="00CA4724" w:rsidP="007F5BE6">
      <w:pPr>
        <w:pStyle w:val="Paragraph"/>
        <w:rPr>
          <w:iCs/>
        </w:rPr>
      </w:pPr>
      <w:r w:rsidRPr="00FB64E2">
        <w:rPr>
          <w:iCs/>
        </w:rPr>
        <w:t xml:space="preserve">On </w:t>
      </w:r>
      <w:r w:rsidR="00592C53">
        <w:rPr>
          <w:iCs/>
        </w:rPr>
        <w:t xml:space="preserve">January </w:t>
      </w:r>
      <w:r w:rsidR="00581AA1">
        <w:rPr>
          <w:iCs/>
        </w:rPr>
        <w:t>4</w:t>
      </w:r>
      <w:r w:rsidR="00CA3A20">
        <w:rPr>
          <w:iCs/>
        </w:rPr>
        <w:t>, 202</w:t>
      </w:r>
      <w:r w:rsidR="00592C53">
        <w:rPr>
          <w:iCs/>
        </w:rPr>
        <w:t>3</w:t>
      </w:r>
      <w:r w:rsidRPr="00FB64E2">
        <w:rPr>
          <w:iCs/>
        </w:rPr>
        <w:t xml:space="preserve">, </w:t>
      </w:r>
      <w:r w:rsidR="00581AA1">
        <w:rPr>
          <w:iCs/>
        </w:rPr>
        <w:t xml:space="preserve">Texas Water Utilities, LP </w:t>
      </w:r>
      <w:r w:rsidR="009D5431">
        <w:rPr>
          <w:iCs/>
        </w:rPr>
        <w:t>(</w:t>
      </w:r>
      <w:r w:rsidR="008A3606">
        <w:rPr>
          <w:iCs/>
        </w:rPr>
        <w:t>TWU</w:t>
      </w:r>
      <w:r w:rsidR="009D5431">
        <w:rPr>
          <w:iCs/>
        </w:rPr>
        <w:t xml:space="preserve">) </w:t>
      </w:r>
      <w:r w:rsidR="00581AA1">
        <w:rPr>
          <w:iCs/>
        </w:rPr>
        <w:t xml:space="preserve">and </w:t>
      </w:r>
      <w:bookmarkStart w:id="3" w:name="_Hlk126231456"/>
      <w:r w:rsidR="00581AA1">
        <w:rPr>
          <w:iCs/>
        </w:rPr>
        <w:t>Woodland Oaks Utility</w:t>
      </w:r>
      <w:r w:rsidR="001A4128">
        <w:rPr>
          <w:iCs/>
        </w:rPr>
        <w:t>,</w:t>
      </w:r>
      <w:r w:rsidR="00D32EB8">
        <w:rPr>
          <w:iCs/>
        </w:rPr>
        <w:t xml:space="preserve"> LP </w:t>
      </w:r>
      <w:r w:rsidR="009D5431">
        <w:t xml:space="preserve">(Woodland Oaks) </w:t>
      </w:r>
      <w:bookmarkEnd w:id="3"/>
      <w:r w:rsidR="00CA3A20">
        <w:t>(collectively, the Applicants</w:t>
      </w:r>
      <w:r w:rsidR="00CA3A20" w:rsidRPr="00CA3A20">
        <w:t xml:space="preserve">) </w:t>
      </w:r>
      <w:r w:rsidRPr="00CA3A20">
        <w:rPr>
          <w:iCs/>
        </w:rPr>
        <w:t>filed an application for the sale</w:t>
      </w:r>
      <w:r w:rsidR="00810C96">
        <w:rPr>
          <w:iCs/>
        </w:rPr>
        <w:t>,</w:t>
      </w:r>
      <w:r w:rsidRPr="00CA3A20">
        <w:rPr>
          <w:iCs/>
        </w:rPr>
        <w:t xml:space="preserve"> transfer</w:t>
      </w:r>
      <w:r w:rsidR="00810C96">
        <w:rPr>
          <w:iCs/>
        </w:rPr>
        <w:t>, or merger</w:t>
      </w:r>
      <w:r w:rsidRPr="00CA3A20">
        <w:rPr>
          <w:iCs/>
        </w:rPr>
        <w:t xml:space="preserve"> </w:t>
      </w:r>
      <w:r w:rsidR="008A3606">
        <w:rPr>
          <w:iCs/>
        </w:rPr>
        <w:t xml:space="preserve">(STM) </w:t>
      </w:r>
      <w:r w:rsidRPr="00CA3A20">
        <w:rPr>
          <w:iCs/>
        </w:rPr>
        <w:t xml:space="preserve">of facilities and certificate rights in </w:t>
      </w:r>
      <w:r w:rsidR="009D5431">
        <w:t>Montgomery</w:t>
      </w:r>
      <w:r w:rsidR="009D5431" w:rsidRPr="00CA3A20">
        <w:t xml:space="preserve"> </w:t>
      </w:r>
      <w:r w:rsidR="009D5431">
        <w:rPr>
          <w:iCs/>
        </w:rPr>
        <w:t>County</w:t>
      </w:r>
      <w:r w:rsidRPr="00CA3A20">
        <w:rPr>
          <w:iCs/>
        </w:rPr>
        <w:t xml:space="preserve"> under the provisions of Texas Water Code </w:t>
      </w:r>
      <w:r w:rsidR="008A3606">
        <w:rPr>
          <w:iCs/>
        </w:rPr>
        <w:t xml:space="preserve">(TWC) </w:t>
      </w:r>
      <w:r w:rsidRPr="00CA3A20">
        <w:rPr>
          <w:iCs/>
        </w:rPr>
        <w:t xml:space="preserve">§ 13.301 and 16 Texas Administrative Code </w:t>
      </w:r>
      <w:r w:rsidR="003D1DCE">
        <w:rPr>
          <w:iCs/>
        </w:rPr>
        <w:t xml:space="preserve">(TAC) </w:t>
      </w:r>
      <w:r w:rsidRPr="00CA3A20">
        <w:rPr>
          <w:iCs/>
        </w:rPr>
        <w:t>§</w:t>
      </w:r>
      <w:r w:rsidR="0066035C">
        <w:rPr>
          <w:iCs/>
        </w:rPr>
        <w:t> </w:t>
      </w:r>
      <w:r w:rsidRPr="00CA3A20">
        <w:rPr>
          <w:iCs/>
        </w:rPr>
        <w:t>24.239.</w:t>
      </w:r>
      <w:r w:rsidR="00D32EB8">
        <w:rPr>
          <w:iCs/>
        </w:rPr>
        <w:t xml:space="preserve"> On February 8, 2023, the Applicants amended the application for Woodland Oaks to request approval of a name change, so that the Commission can update Woodland Oaks’ name on its water and sewer certificates</w:t>
      </w:r>
      <w:r w:rsidR="00D129A0">
        <w:rPr>
          <w:iCs/>
        </w:rPr>
        <w:t xml:space="preserve"> of convenience and necessity</w:t>
      </w:r>
      <w:r w:rsidR="00D32EB8">
        <w:rPr>
          <w:iCs/>
        </w:rPr>
        <w:t xml:space="preserve"> </w:t>
      </w:r>
      <w:r w:rsidR="00D129A0">
        <w:rPr>
          <w:iCs/>
        </w:rPr>
        <w:t xml:space="preserve">(CCN) </w:t>
      </w:r>
      <w:r w:rsidR="00D32EB8">
        <w:rPr>
          <w:iCs/>
        </w:rPr>
        <w:t>and tariffs from Woodland Oaks Utility Company, Inc</w:t>
      </w:r>
      <w:r w:rsidR="00D32EB8">
        <w:t xml:space="preserve">. to </w:t>
      </w:r>
      <w:r w:rsidR="00D32EB8">
        <w:rPr>
          <w:szCs w:val="20"/>
        </w:rPr>
        <w:t xml:space="preserve">Woodland Oaks Utility, LP. </w:t>
      </w:r>
    </w:p>
    <w:p w14:paraId="1C876F7A" w14:textId="7763E139" w:rsidR="00771A79" w:rsidRDefault="00AD223C" w:rsidP="007F5BE6">
      <w:pPr>
        <w:pStyle w:val="Paragraph"/>
      </w:pPr>
      <w:r>
        <w:rPr>
          <w:iCs/>
        </w:rPr>
        <w:t xml:space="preserve">On February 10, 2023, </w:t>
      </w:r>
      <w:r w:rsidRPr="00CA3A20">
        <w:t>the Staff (Staff) of the Public Utility Commission of Texas (Commission) file</w:t>
      </w:r>
      <w:r>
        <w:t>d</w:t>
      </w:r>
      <w:r w:rsidRPr="00CA3A20">
        <w:t xml:space="preserve"> comments on the administrative completeness of </w:t>
      </w:r>
      <w:r>
        <w:t xml:space="preserve">the name change request,  proposed notice of the name change, </w:t>
      </w:r>
      <w:r w:rsidRPr="00CA3A20">
        <w:t>an</w:t>
      </w:r>
      <w:r>
        <w:t>d</w:t>
      </w:r>
      <w:r w:rsidRPr="00CA3A20">
        <w:t xml:space="preserve"> a recommendation regarding how to proceed with the</w:t>
      </w:r>
      <w:r w:rsidR="005F7DDB">
        <w:t xml:space="preserve"> </w:t>
      </w:r>
      <w:r w:rsidRPr="00CA3A20">
        <w:t>application</w:t>
      </w:r>
      <w:r>
        <w:t xml:space="preserve">. </w:t>
      </w:r>
      <w:r w:rsidR="00F54DF7" w:rsidRPr="00CA3A20">
        <w:rPr>
          <w:iCs/>
        </w:rPr>
        <w:t xml:space="preserve">On </w:t>
      </w:r>
      <w:r w:rsidR="00D32EB8">
        <w:rPr>
          <w:iCs/>
        </w:rPr>
        <w:t>February</w:t>
      </w:r>
      <w:r w:rsidR="00401FF1">
        <w:rPr>
          <w:iCs/>
        </w:rPr>
        <w:t xml:space="preserve"> </w:t>
      </w:r>
      <w:r>
        <w:rPr>
          <w:iCs/>
        </w:rPr>
        <w:t>13</w:t>
      </w:r>
      <w:r w:rsidR="00CA3A20" w:rsidRPr="00CA3A20">
        <w:rPr>
          <w:iCs/>
        </w:rPr>
        <w:t>, 202</w:t>
      </w:r>
      <w:r w:rsidR="00401FF1">
        <w:rPr>
          <w:iCs/>
        </w:rPr>
        <w:t>3</w:t>
      </w:r>
      <w:r w:rsidR="007E3A22" w:rsidRPr="00CA3A20">
        <w:rPr>
          <w:iCs/>
        </w:rPr>
        <w:t xml:space="preserve">, </w:t>
      </w:r>
      <w:r w:rsidR="00F54DF7" w:rsidRPr="00CA3A20">
        <w:rPr>
          <w:iCs/>
        </w:rPr>
        <w:t xml:space="preserve">the administrative law judge (ALJ) filed Order No. </w:t>
      </w:r>
      <w:r>
        <w:rPr>
          <w:iCs/>
        </w:rPr>
        <w:t>4</w:t>
      </w:r>
      <w:r w:rsidR="00F54DF7" w:rsidRPr="00CA3A20">
        <w:rPr>
          <w:iCs/>
        </w:rPr>
        <w:t>,</w:t>
      </w:r>
      <w:r w:rsidR="00F54DF7" w:rsidRPr="00CA3A20">
        <w:t xml:space="preserve"> </w:t>
      </w:r>
      <w:r w:rsidR="00B072BB">
        <w:t>establishing a deadline of February 1</w:t>
      </w:r>
      <w:r>
        <w:t>7</w:t>
      </w:r>
      <w:r w:rsidR="00B072BB">
        <w:t>, 2023 for</w:t>
      </w:r>
      <w:r w:rsidR="00F54DF7" w:rsidRPr="00CA3A20">
        <w:t xml:space="preserve"> </w:t>
      </w:r>
      <w:r>
        <w:t xml:space="preserve">Woodland Oaks to clarify the name under which it has been conducting business since converting to a Texas limited partnership—whether Woodland Oaks Utility Company, Inc. or Woodland Oaks Utility, LP appears on customer bills—and for </w:t>
      </w:r>
      <w:r w:rsidR="00F54DF7" w:rsidRPr="00CA3A20">
        <w:t xml:space="preserve">Staff to </w:t>
      </w:r>
      <w:r w:rsidR="00CA3A20" w:rsidRPr="00CA3A20">
        <w:t xml:space="preserve">file comments on </w:t>
      </w:r>
      <w:r>
        <w:t>the feasibility of including notice of the proposed name change as follows: (1) as part of the notice of the application for approval of the sale, transfer, or merger of facilities and certificate rights; and (2) via bill insert or emailed notice, if customers have consented to receiving bills electronically</w:t>
      </w:r>
      <w:r w:rsidR="00F54DF7" w:rsidRPr="00CA3A20">
        <w:t>. Therefore, this pleading is timely filed.</w:t>
      </w:r>
    </w:p>
    <w:p w14:paraId="1D58DB73" w14:textId="74E78CC9" w:rsidR="003052C5" w:rsidRDefault="003052C5" w:rsidP="007F5BE6">
      <w:pPr>
        <w:pStyle w:val="Paragraph"/>
      </w:pPr>
    </w:p>
    <w:p w14:paraId="7210FC31" w14:textId="10A7E9B3" w:rsidR="003052C5" w:rsidRDefault="003052C5" w:rsidP="007F5BE6">
      <w:pPr>
        <w:pStyle w:val="Paragraph"/>
      </w:pPr>
    </w:p>
    <w:p w14:paraId="14BD4249" w14:textId="77777777" w:rsidR="003052C5" w:rsidRDefault="003052C5" w:rsidP="007F5BE6">
      <w:pPr>
        <w:pStyle w:val="Paragraph"/>
        <w:rPr>
          <w:iCs/>
        </w:rPr>
      </w:pPr>
    </w:p>
    <w:p w14:paraId="3504B465" w14:textId="0635C020" w:rsidR="00CA4724" w:rsidRPr="00B072BB" w:rsidRDefault="00AD223C" w:rsidP="007F5BE6">
      <w:pPr>
        <w:pStyle w:val="ListParagraph"/>
        <w:numPr>
          <w:ilvl w:val="0"/>
          <w:numId w:val="26"/>
        </w:numPr>
        <w:spacing w:after="0"/>
        <w:ind w:left="0" w:firstLine="0"/>
        <w:jc w:val="center"/>
        <w:outlineLvl w:val="3"/>
      </w:pPr>
      <w:r>
        <w:rPr>
          <w:b/>
          <w:bCs/>
          <w:smallCaps/>
        </w:rPr>
        <w:lastRenderedPageBreak/>
        <w:t>RESPONSE TO ORDER NO. 4</w:t>
      </w:r>
    </w:p>
    <w:p w14:paraId="283773C7" w14:textId="6F5D7F2D" w:rsidR="007659FD" w:rsidRDefault="00B072BB" w:rsidP="007659FD">
      <w:pPr>
        <w:pStyle w:val="Paragraph"/>
        <w:rPr>
          <w:iCs/>
        </w:rPr>
      </w:pPr>
      <w:r>
        <w:t xml:space="preserve">Staff </w:t>
      </w:r>
      <w:r w:rsidR="00A66694">
        <w:t xml:space="preserve">recommends that, under the circumstances of this name change request, it would be feasible for notice </w:t>
      </w:r>
      <w:r w:rsidR="007659FD">
        <w:t xml:space="preserve">of the proposed name change </w:t>
      </w:r>
      <w:r w:rsidR="00A66694">
        <w:t>to be part of the notice of the STM application and provided via bill insert or emailed notice to customers. Specifically, Staff interprets the ALJ</w:t>
      </w:r>
      <w:r w:rsidR="005F7DDB">
        <w:t>’</w:t>
      </w:r>
      <w:r w:rsidR="00A66694">
        <w:t xml:space="preserve">s request for comments to consider whether notice of the name </w:t>
      </w:r>
      <w:r w:rsidR="00C85790">
        <w:t xml:space="preserve">change </w:t>
      </w:r>
      <w:r w:rsidR="00A66694">
        <w:t xml:space="preserve">requires publication through the </w:t>
      </w:r>
      <w:r w:rsidR="00A66694">
        <w:rPr>
          <w:i/>
          <w:iCs/>
        </w:rPr>
        <w:t>Texas Register</w:t>
      </w:r>
      <w:r w:rsidR="00A66694">
        <w:t>. While Staff acknowledges</w:t>
      </w:r>
      <w:r w:rsidR="007659FD">
        <w:t xml:space="preserve"> </w:t>
      </w:r>
      <w:r w:rsidR="00A66694">
        <w:t xml:space="preserve">that past Commission practice and precedent has required such notice by the finding that it provides reasonable notice to affected persons under 16 TAC </w:t>
      </w:r>
      <w:r w:rsidR="00A66694" w:rsidRPr="00CA3A20">
        <w:rPr>
          <w:iCs/>
        </w:rPr>
        <w:t>§</w:t>
      </w:r>
      <w:r w:rsidR="00A66694">
        <w:rPr>
          <w:iCs/>
        </w:rPr>
        <w:t xml:space="preserve"> 22.55, the circumstances in this proceeding should not require notice to be provided in the </w:t>
      </w:r>
      <w:r w:rsidR="00A66694" w:rsidRPr="00A66694">
        <w:rPr>
          <w:i/>
        </w:rPr>
        <w:t>Texas Register</w:t>
      </w:r>
      <w:r w:rsidR="00A66694">
        <w:rPr>
          <w:iCs/>
        </w:rPr>
        <w:t xml:space="preserve">. As Staff understands, in addition to customers, other persons </w:t>
      </w:r>
      <w:r w:rsidR="00075BB7">
        <w:rPr>
          <w:iCs/>
        </w:rPr>
        <w:t xml:space="preserve">affected by the name change </w:t>
      </w:r>
      <w:r w:rsidR="00A66694">
        <w:rPr>
          <w:iCs/>
        </w:rPr>
        <w:t>may be entities who would have a justiciable interest to intervene on the name change</w:t>
      </w:r>
      <w:r w:rsidR="00075BB7">
        <w:rPr>
          <w:iCs/>
        </w:rPr>
        <w:t xml:space="preserve"> request</w:t>
      </w:r>
      <w:r w:rsidR="00A66694">
        <w:rPr>
          <w:iCs/>
        </w:rPr>
        <w:t xml:space="preserve">, such as </w:t>
      </w:r>
      <w:r w:rsidR="00075BB7">
        <w:rPr>
          <w:iCs/>
        </w:rPr>
        <w:t xml:space="preserve">those </w:t>
      </w:r>
      <w:r w:rsidR="00A66694">
        <w:rPr>
          <w:iCs/>
        </w:rPr>
        <w:t xml:space="preserve">with </w:t>
      </w:r>
      <w:r w:rsidR="00075BB7">
        <w:rPr>
          <w:iCs/>
        </w:rPr>
        <w:t xml:space="preserve">similar names that would want to contest the name change. After a preliminary review of the Commission’s database, the Water Utility Database, and the </w:t>
      </w:r>
      <w:r w:rsidR="007659FD">
        <w:rPr>
          <w:iCs/>
        </w:rPr>
        <w:t xml:space="preserve">Texas </w:t>
      </w:r>
      <w:r w:rsidR="00075BB7">
        <w:rPr>
          <w:iCs/>
        </w:rPr>
        <w:t>Secretary of State’s</w:t>
      </w:r>
      <w:r w:rsidR="009E7BE9">
        <w:rPr>
          <w:iCs/>
        </w:rPr>
        <w:t xml:space="preserve"> website, Staff could not find any other entity with a similar name that included the word “Utility” within the name. In addition, Staff notes that the certificate of conversion has been on file with the Secretary of State since September 28, 2009. Given these two facts, Staff recommends that </w:t>
      </w:r>
      <w:r w:rsidR="006E050E">
        <w:rPr>
          <w:iCs/>
        </w:rPr>
        <w:t xml:space="preserve">the </w:t>
      </w:r>
      <w:r w:rsidR="006E050E">
        <w:rPr>
          <w:i/>
        </w:rPr>
        <w:t xml:space="preserve">Texas Register </w:t>
      </w:r>
      <w:r w:rsidR="006E050E">
        <w:rPr>
          <w:iCs/>
        </w:rPr>
        <w:t xml:space="preserve">notice would likely serve little purpose in this proceeding insofar as </w:t>
      </w:r>
      <w:r w:rsidR="00036558">
        <w:rPr>
          <w:iCs/>
        </w:rPr>
        <w:t xml:space="preserve">it would intend to </w:t>
      </w:r>
      <w:r w:rsidR="006E050E">
        <w:rPr>
          <w:iCs/>
        </w:rPr>
        <w:t>giv</w:t>
      </w:r>
      <w:r w:rsidR="00036558">
        <w:rPr>
          <w:iCs/>
        </w:rPr>
        <w:t>e</w:t>
      </w:r>
      <w:r w:rsidR="006E050E">
        <w:rPr>
          <w:iCs/>
        </w:rPr>
        <w:t xml:space="preserve"> notice to other </w:t>
      </w:r>
      <w:r w:rsidR="00C85790">
        <w:rPr>
          <w:iCs/>
        </w:rPr>
        <w:t xml:space="preserve">similarly named </w:t>
      </w:r>
      <w:r w:rsidR="006E050E">
        <w:rPr>
          <w:iCs/>
        </w:rPr>
        <w:t xml:space="preserve">entities that would have a justiciable interest </w:t>
      </w:r>
      <w:r w:rsidR="007659FD">
        <w:rPr>
          <w:iCs/>
        </w:rPr>
        <w:t xml:space="preserve">to intervene on </w:t>
      </w:r>
      <w:r w:rsidR="006E050E">
        <w:rPr>
          <w:iCs/>
        </w:rPr>
        <w:t>the name change</w:t>
      </w:r>
      <w:r w:rsidR="007659FD">
        <w:rPr>
          <w:iCs/>
        </w:rPr>
        <w:t xml:space="preserve"> request</w:t>
      </w:r>
      <w:r w:rsidR="006E050E">
        <w:rPr>
          <w:iCs/>
        </w:rPr>
        <w:t>.</w:t>
      </w:r>
      <w:r w:rsidR="009E7BE9">
        <w:rPr>
          <w:iCs/>
        </w:rPr>
        <w:t xml:space="preserve"> </w:t>
      </w:r>
    </w:p>
    <w:p w14:paraId="2C13C37E" w14:textId="7CB2C8A3" w:rsidR="001867D5" w:rsidRDefault="000C26B1" w:rsidP="00DD1A04">
      <w:pPr>
        <w:pStyle w:val="Paragraph"/>
        <w:rPr>
          <w:iCs/>
        </w:rPr>
      </w:pPr>
      <w:r>
        <w:rPr>
          <w:iCs/>
        </w:rPr>
        <w:t xml:space="preserve">Based on the foregoing, Staff </w:t>
      </w:r>
      <w:r w:rsidR="00FC438F">
        <w:rPr>
          <w:iCs/>
        </w:rPr>
        <w:t>revises the proposed procedural schedule</w:t>
      </w:r>
      <w:r w:rsidR="007659FD">
        <w:rPr>
          <w:iCs/>
        </w:rPr>
        <w:t xml:space="preserve"> filed on February 10, 2023,</w:t>
      </w:r>
      <w:r w:rsidR="000B6B38">
        <w:rPr>
          <w:iCs/>
        </w:rPr>
        <w:t xml:space="preserve"> </w:t>
      </w:r>
      <w:r w:rsidR="00FC438F">
        <w:rPr>
          <w:iCs/>
        </w:rPr>
        <w:t xml:space="preserve">to remove the </w:t>
      </w:r>
      <w:r w:rsidR="00075BB7">
        <w:rPr>
          <w:iCs/>
        </w:rPr>
        <w:t>proposal</w:t>
      </w:r>
      <w:r w:rsidR="00FC438F">
        <w:rPr>
          <w:iCs/>
        </w:rPr>
        <w:t xml:space="preserve"> for notice of the</w:t>
      </w:r>
      <w:r w:rsidR="000B6B38">
        <w:rPr>
          <w:iCs/>
        </w:rPr>
        <w:t xml:space="preserve"> name change to </w:t>
      </w:r>
      <w:r w:rsidR="00075BB7">
        <w:rPr>
          <w:iCs/>
        </w:rPr>
        <w:t>be published in the</w:t>
      </w:r>
      <w:r w:rsidR="000B6B38">
        <w:rPr>
          <w:iCs/>
        </w:rPr>
        <w:t xml:space="preserve"> </w:t>
      </w:r>
      <w:r w:rsidR="00441055">
        <w:rPr>
          <w:i/>
        </w:rPr>
        <w:t>Texas Register</w:t>
      </w:r>
      <w:r w:rsidR="005D78E8">
        <w:rPr>
          <w:iCs/>
        </w:rPr>
        <w:t>.</w:t>
      </w:r>
      <w:r w:rsidR="007659FD">
        <w:rPr>
          <w:iCs/>
        </w:rPr>
        <w:t xml:space="preserve"> In addition, </w:t>
      </w:r>
      <w:r w:rsidR="005F7DDB">
        <w:rPr>
          <w:iCs/>
        </w:rPr>
        <w:t xml:space="preserve">despite Woodland Oaks’ response to Order No. 4 filed on February 16, 2023, in which Woodland Oaks </w:t>
      </w:r>
      <w:r w:rsidR="00DD1A04">
        <w:rPr>
          <w:iCs/>
        </w:rPr>
        <w:t xml:space="preserve">indicates that it has been conducting business under the name of </w:t>
      </w:r>
      <w:r w:rsidR="005F7DDB">
        <w:rPr>
          <w:iCs/>
        </w:rPr>
        <w:t>“</w:t>
      </w:r>
      <w:r w:rsidR="00DD1A04">
        <w:t>Woodland Oaks Utility C</w:t>
      </w:r>
      <w:r w:rsidR="005F7DDB">
        <w:t>o” on its customer bills</w:t>
      </w:r>
      <w:r w:rsidR="00DD1A04">
        <w:t xml:space="preserve">, </w:t>
      </w:r>
      <w:r w:rsidR="00A71EEB">
        <w:t>Staff continues to recommend that the docket, including the docket styling, the notice of the proposed name change, the notice of the STM application, and the maps provided with the STM notice, use the name of Woodland Oaks Utility, LP moving forward.</w:t>
      </w:r>
      <w:r w:rsidR="005F7DDB">
        <w:t xml:space="preserve"> Notably, this is consistent with Staff’s prior guidance and agreement with the Applicants and </w:t>
      </w:r>
      <w:r w:rsidR="000853FD">
        <w:t xml:space="preserve">Staff </w:t>
      </w:r>
      <w:r w:rsidR="005F7DDB">
        <w:t xml:space="preserve">does not see </w:t>
      </w:r>
      <w:r w:rsidR="000853FD">
        <w:t>the necessity to restyle the docket to use Woodland Oaks Utility Company, Inc., as Staff and the Applicants intend to ensure that the proposed notice forms for the STM application and name change request, as well as any customer bill inserts or emails, clearly identify that the requested name change to update the Commission’s records has not yet been approved by the Commission.</w:t>
      </w:r>
    </w:p>
    <w:p w14:paraId="1089669A" w14:textId="7BAC82D5" w:rsidR="00CA4724" w:rsidRPr="00B3555C" w:rsidRDefault="00CA4724" w:rsidP="007F5BE6">
      <w:pPr>
        <w:pStyle w:val="ListParagraph"/>
        <w:numPr>
          <w:ilvl w:val="0"/>
          <w:numId w:val="26"/>
        </w:numPr>
        <w:spacing w:after="0"/>
        <w:ind w:left="0" w:firstLine="0"/>
        <w:jc w:val="center"/>
        <w:outlineLvl w:val="3"/>
        <w:rPr>
          <w:szCs w:val="20"/>
        </w:rPr>
      </w:pPr>
      <w:r w:rsidRPr="00B3555C">
        <w:rPr>
          <w:b/>
          <w:bCs/>
          <w:smallCaps/>
          <w:szCs w:val="20"/>
        </w:rPr>
        <w:lastRenderedPageBreak/>
        <w:t>CONCLUSION</w:t>
      </w:r>
    </w:p>
    <w:p w14:paraId="0C246B95" w14:textId="6FEB59ED" w:rsidR="002B3963" w:rsidRDefault="0026111C" w:rsidP="002B3963">
      <w:pPr>
        <w:pStyle w:val="Paragraph"/>
        <w:rPr>
          <w:szCs w:val="20"/>
        </w:rPr>
      </w:pPr>
      <w:r>
        <w:rPr>
          <w:szCs w:val="20"/>
        </w:rPr>
        <w:t xml:space="preserve">For the reasons discussed above, </w:t>
      </w:r>
      <w:r w:rsidR="00CA4724" w:rsidRPr="00B3555C">
        <w:rPr>
          <w:szCs w:val="20"/>
        </w:rPr>
        <w:t xml:space="preserve">Staff respectfully </w:t>
      </w:r>
      <w:r w:rsidR="001867D5">
        <w:rPr>
          <w:szCs w:val="20"/>
        </w:rPr>
        <w:t xml:space="preserve">revises its recommendation on notice of the name change request. Additionally, Staff respectfully continues to </w:t>
      </w:r>
      <w:r w:rsidR="00CA4724" w:rsidRPr="00B3555C">
        <w:rPr>
          <w:szCs w:val="20"/>
        </w:rPr>
        <w:t>re</w:t>
      </w:r>
      <w:r w:rsidR="001867D5">
        <w:rPr>
          <w:szCs w:val="20"/>
        </w:rPr>
        <w:t>quest</w:t>
      </w:r>
      <w:r w:rsidR="00CA4724" w:rsidRPr="00B3555C">
        <w:rPr>
          <w:szCs w:val="20"/>
        </w:rPr>
        <w:t xml:space="preserve"> the entry of an order </w:t>
      </w:r>
      <w:r w:rsidR="007F1BED">
        <w:rPr>
          <w:szCs w:val="20"/>
        </w:rPr>
        <w:t>finding the</w:t>
      </w:r>
      <w:r w:rsidR="007A15C3">
        <w:rPr>
          <w:szCs w:val="20"/>
        </w:rPr>
        <w:t xml:space="preserve"> </w:t>
      </w:r>
      <w:r w:rsidR="00F05A47">
        <w:rPr>
          <w:szCs w:val="20"/>
        </w:rPr>
        <w:t>name change request sufficient</w:t>
      </w:r>
      <w:r w:rsidR="00C1472C">
        <w:rPr>
          <w:szCs w:val="20"/>
        </w:rPr>
        <w:t>,</w:t>
      </w:r>
      <w:r w:rsidR="00436699">
        <w:rPr>
          <w:szCs w:val="20"/>
        </w:rPr>
        <w:t xml:space="preserve"> </w:t>
      </w:r>
      <w:r w:rsidR="00E71C41">
        <w:rPr>
          <w:szCs w:val="20"/>
        </w:rPr>
        <w:t xml:space="preserve">adopting the </w:t>
      </w:r>
      <w:r w:rsidR="001867D5">
        <w:rPr>
          <w:szCs w:val="20"/>
        </w:rPr>
        <w:t xml:space="preserve">previously </w:t>
      </w:r>
      <w:r w:rsidR="00E71C41">
        <w:rPr>
          <w:szCs w:val="20"/>
        </w:rPr>
        <w:t>proposed procedural schedule</w:t>
      </w:r>
      <w:r w:rsidR="00436699">
        <w:rPr>
          <w:szCs w:val="20"/>
        </w:rPr>
        <w:t xml:space="preserve">, </w:t>
      </w:r>
      <w:r w:rsidR="001867D5">
        <w:rPr>
          <w:szCs w:val="20"/>
        </w:rPr>
        <w:t xml:space="preserve">as modified above, </w:t>
      </w:r>
      <w:r w:rsidR="00436699">
        <w:rPr>
          <w:szCs w:val="20"/>
        </w:rPr>
        <w:t>and restyling the docket</w:t>
      </w:r>
      <w:r w:rsidR="001867D5">
        <w:rPr>
          <w:szCs w:val="20"/>
        </w:rPr>
        <w:t>, as previously requested</w:t>
      </w:r>
      <w:r w:rsidR="00910315">
        <w:rPr>
          <w:szCs w:val="20"/>
        </w:rPr>
        <w:t xml:space="preserve"> in Staff’s filing on February 10, 2023</w:t>
      </w:r>
      <w:r w:rsidR="00793451">
        <w:rPr>
          <w:szCs w:val="20"/>
        </w:rPr>
        <w:t>.</w:t>
      </w:r>
    </w:p>
    <w:p w14:paraId="7A80F2E0" w14:textId="77777777" w:rsidR="000853FD" w:rsidRDefault="000853FD" w:rsidP="00B50F0E">
      <w:pPr>
        <w:keepNext/>
        <w:spacing w:after="0"/>
        <w:ind w:firstLine="0"/>
        <w:rPr>
          <w:szCs w:val="20"/>
        </w:rPr>
      </w:pPr>
    </w:p>
    <w:p w14:paraId="143711A0" w14:textId="57D73983"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A64919">
        <w:rPr>
          <w:noProof/>
        </w:rPr>
        <w:t>February 17, 2023</w:t>
      </w:r>
      <w:r w:rsidRPr="00F71D87">
        <w:fldChar w:fldCharType="end"/>
      </w:r>
    </w:p>
    <w:p w14:paraId="1FABD6B5" w14:textId="77777777" w:rsidR="00B50F0E" w:rsidRPr="00F71D87" w:rsidRDefault="00B50F0E" w:rsidP="00B50F0E">
      <w:pPr>
        <w:keepNext/>
        <w:spacing w:after="0" w:line="480" w:lineRule="auto"/>
        <w:ind w:left="3600"/>
        <w:rPr>
          <w:szCs w:val="20"/>
        </w:rPr>
      </w:pPr>
      <w:r w:rsidRPr="00F71D87">
        <w:rPr>
          <w:szCs w:val="20"/>
        </w:rPr>
        <w:t>Respectfully submitted,</w:t>
      </w:r>
    </w:p>
    <w:p w14:paraId="1E589E5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8BF5F79" w14:textId="77777777" w:rsidR="00B50F0E" w:rsidRPr="00F71D87" w:rsidRDefault="00B50F0E" w:rsidP="00B50F0E">
      <w:pPr>
        <w:keepNext/>
        <w:spacing w:after="0" w:line="240" w:lineRule="auto"/>
        <w:ind w:left="4320" w:firstLine="0"/>
        <w:contextualSpacing/>
        <w:rPr>
          <w:b/>
        </w:rPr>
      </w:pPr>
      <w:r w:rsidRPr="00F71D87">
        <w:rPr>
          <w:b/>
        </w:rPr>
        <w:t>LEGAL DIVISION</w:t>
      </w:r>
    </w:p>
    <w:p w14:paraId="70BE8610" w14:textId="77777777" w:rsidR="00B50F0E" w:rsidRPr="00F71D87" w:rsidRDefault="00B50F0E" w:rsidP="00B50F0E">
      <w:pPr>
        <w:keepNext/>
        <w:spacing w:after="0" w:line="240" w:lineRule="auto"/>
        <w:ind w:firstLine="0"/>
        <w:rPr>
          <w:szCs w:val="20"/>
        </w:rPr>
      </w:pPr>
    </w:p>
    <w:p w14:paraId="5829FD3C" w14:textId="77777777" w:rsidR="00B50F0E" w:rsidRPr="00F71D87" w:rsidRDefault="00B50F0E" w:rsidP="00B50F0E">
      <w:pPr>
        <w:keepNext/>
        <w:spacing w:after="0" w:line="240" w:lineRule="auto"/>
        <w:ind w:left="4320" w:firstLine="0"/>
        <w:rPr>
          <w:szCs w:val="20"/>
        </w:rPr>
      </w:pPr>
      <w:r w:rsidRPr="00F71D87">
        <w:rPr>
          <w:szCs w:val="20"/>
        </w:rPr>
        <w:t>Keith Rogas</w:t>
      </w:r>
    </w:p>
    <w:p w14:paraId="5DE4D683" w14:textId="77777777" w:rsidR="00B50F0E" w:rsidRPr="00CA3A20" w:rsidRDefault="00B50F0E" w:rsidP="00B50F0E">
      <w:pPr>
        <w:keepNext/>
        <w:spacing w:after="0" w:line="240" w:lineRule="auto"/>
        <w:ind w:left="4320" w:firstLine="0"/>
        <w:rPr>
          <w:szCs w:val="20"/>
        </w:rPr>
      </w:pPr>
      <w:r w:rsidRPr="00CA3A20">
        <w:rPr>
          <w:szCs w:val="20"/>
        </w:rPr>
        <w:t>Division Director</w:t>
      </w:r>
    </w:p>
    <w:p w14:paraId="2F065920" w14:textId="5689859E" w:rsidR="00B50F0E" w:rsidRDefault="00B50F0E" w:rsidP="00B50F0E">
      <w:pPr>
        <w:keepNext/>
        <w:spacing w:after="0" w:line="240" w:lineRule="auto"/>
        <w:ind w:left="4320" w:firstLine="0"/>
        <w:rPr>
          <w:szCs w:val="20"/>
        </w:rPr>
      </w:pPr>
    </w:p>
    <w:p w14:paraId="74D7E652" w14:textId="77777777" w:rsidR="002B3963" w:rsidRPr="00CA3A20" w:rsidRDefault="002B3963" w:rsidP="00B50F0E">
      <w:pPr>
        <w:keepNext/>
        <w:spacing w:after="0" w:line="240" w:lineRule="auto"/>
        <w:ind w:left="4320" w:firstLine="0"/>
        <w:rPr>
          <w:szCs w:val="20"/>
        </w:rPr>
      </w:pPr>
    </w:p>
    <w:p w14:paraId="2195EBEE" w14:textId="79B0DC4F" w:rsidR="00B50F0E" w:rsidRPr="00CA3A20" w:rsidRDefault="00DB3D50" w:rsidP="00B50F0E">
      <w:pPr>
        <w:keepNext/>
        <w:spacing w:after="0" w:line="240" w:lineRule="auto"/>
        <w:ind w:left="4320" w:firstLine="0"/>
        <w:rPr>
          <w:szCs w:val="20"/>
        </w:rPr>
      </w:pPr>
      <w:r>
        <w:rPr>
          <w:szCs w:val="20"/>
        </w:rPr>
        <w:t>Sneha Patel</w:t>
      </w:r>
    </w:p>
    <w:p w14:paraId="0F88D1FF" w14:textId="77777777" w:rsidR="00B50F0E" w:rsidRPr="00CA3A20" w:rsidRDefault="00B50F0E" w:rsidP="00B50F0E">
      <w:pPr>
        <w:keepNext/>
        <w:spacing w:after="0" w:line="240" w:lineRule="auto"/>
        <w:ind w:left="4320" w:firstLine="0"/>
        <w:rPr>
          <w:szCs w:val="20"/>
        </w:rPr>
      </w:pPr>
      <w:r w:rsidRPr="00CA3A20">
        <w:rPr>
          <w:szCs w:val="20"/>
        </w:rPr>
        <w:t>Managing Attorney</w:t>
      </w:r>
    </w:p>
    <w:p w14:paraId="2E085097" w14:textId="4D874339" w:rsidR="00B50F0E" w:rsidRDefault="00B50F0E" w:rsidP="00B50F0E">
      <w:pPr>
        <w:keepNext/>
        <w:overflowPunct w:val="0"/>
        <w:autoSpaceDE w:val="0"/>
        <w:autoSpaceDN w:val="0"/>
        <w:adjustRightInd w:val="0"/>
        <w:spacing w:after="0" w:line="240" w:lineRule="auto"/>
        <w:ind w:left="4320" w:firstLine="0"/>
        <w:jc w:val="left"/>
        <w:textAlignment w:val="baseline"/>
        <w:rPr>
          <w:highlight w:val="yellow"/>
        </w:rPr>
      </w:pPr>
    </w:p>
    <w:p w14:paraId="592AB5B3" w14:textId="77777777" w:rsidR="002B3963" w:rsidRPr="00BF5A40" w:rsidRDefault="002B3963" w:rsidP="00B50F0E">
      <w:pPr>
        <w:keepNext/>
        <w:overflowPunct w:val="0"/>
        <w:autoSpaceDE w:val="0"/>
        <w:autoSpaceDN w:val="0"/>
        <w:adjustRightInd w:val="0"/>
        <w:spacing w:after="0" w:line="240" w:lineRule="auto"/>
        <w:ind w:left="4320" w:firstLine="0"/>
        <w:jc w:val="left"/>
        <w:textAlignment w:val="baseline"/>
        <w:rPr>
          <w:highlight w:val="yellow"/>
        </w:rPr>
      </w:pPr>
    </w:p>
    <w:p w14:paraId="17F5D6BD" w14:textId="1ADAB5B7" w:rsidR="00CA3A20" w:rsidRPr="00CC2093" w:rsidRDefault="00CC2093" w:rsidP="00CA3A20">
      <w:pPr>
        <w:keepNext/>
        <w:overflowPunct w:val="0"/>
        <w:autoSpaceDE w:val="0"/>
        <w:autoSpaceDN w:val="0"/>
        <w:adjustRightInd w:val="0"/>
        <w:spacing w:after="0" w:line="240" w:lineRule="auto"/>
        <w:ind w:left="4320" w:firstLine="0"/>
        <w:jc w:val="left"/>
        <w:textAlignment w:val="baseline"/>
        <w:rPr>
          <w:u w:val="single"/>
        </w:rPr>
      </w:pPr>
      <w:bookmarkStart w:id="4" w:name="_Hlk86733587"/>
      <w:bookmarkStart w:id="5" w:name="_Hlk111026463"/>
      <w:r>
        <w:rPr>
          <w:u w:val="single"/>
        </w:rPr>
        <w:t>/s/ Scott Miles</w:t>
      </w:r>
    </w:p>
    <w:p w14:paraId="29803826" w14:textId="77777777" w:rsidR="00CC2093" w:rsidRDefault="00CC2093" w:rsidP="00CC2093">
      <w:pPr>
        <w:keepNext/>
        <w:overflowPunct w:val="0"/>
        <w:autoSpaceDE w:val="0"/>
        <w:autoSpaceDN w:val="0"/>
        <w:adjustRightInd w:val="0"/>
        <w:spacing w:after="0" w:line="240" w:lineRule="auto"/>
        <w:ind w:left="4320" w:firstLine="0"/>
        <w:jc w:val="left"/>
        <w:textAlignment w:val="baseline"/>
      </w:pPr>
      <w:r>
        <w:t>Scott Miles</w:t>
      </w:r>
    </w:p>
    <w:p w14:paraId="36F6C17A" w14:textId="77777777" w:rsidR="00CC2093" w:rsidRPr="00CA3A20" w:rsidRDefault="00CC2093" w:rsidP="00CC2093">
      <w:pPr>
        <w:keepNext/>
        <w:overflowPunct w:val="0"/>
        <w:autoSpaceDE w:val="0"/>
        <w:autoSpaceDN w:val="0"/>
        <w:adjustRightInd w:val="0"/>
        <w:spacing w:after="0" w:line="240" w:lineRule="auto"/>
        <w:ind w:left="4320" w:firstLine="0"/>
        <w:jc w:val="left"/>
        <w:textAlignment w:val="baseline"/>
      </w:pPr>
      <w:r>
        <w:t>State Bar No. 24098103</w:t>
      </w:r>
    </w:p>
    <w:p w14:paraId="4D3BCAF4"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Margaux Fox</w:t>
      </w:r>
    </w:p>
    <w:bookmarkEnd w:id="4"/>
    <w:p w14:paraId="09E5D89F" w14:textId="37EFB55D" w:rsidR="00CA3A20" w:rsidRDefault="00CA3A20" w:rsidP="00CA3A20">
      <w:pPr>
        <w:keepNext/>
        <w:overflowPunct w:val="0"/>
        <w:autoSpaceDE w:val="0"/>
        <w:autoSpaceDN w:val="0"/>
        <w:adjustRightInd w:val="0"/>
        <w:spacing w:after="0" w:line="240" w:lineRule="auto"/>
        <w:ind w:left="4320" w:firstLine="0"/>
        <w:jc w:val="left"/>
        <w:textAlignment w:val="baseline"/>
      </w:pPr>
      <w:r w:rsidRPr="00CA3A20">
        <w:t>State Bar No. 24120829</w:t>
      </w:r>
    </w:p>
    <w:p w14:paraId="51B40767"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1701 N. Congress Avenue</w:t>
      </w:r>
    </w:p>
    <w:p w14:paraId="028CEABD"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P.O. Box 13326</w:t>
      </w:r>
    </w:p>
    <w:p w14:paraId="731612D9"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Austin, Texas 78711-3326</w:t>
      </w:r>
    </w:p>
    <w:p w14:paraId="30DE05E6" w14:textId="5F596871"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(512) 936-7</w:t>
      </w:r>
      <w:r w:rsidR="00CC2093">
        <w:t>228</w:t>
      </w:r>
    </w:p>
    <w:p w14:paraId="509504B9"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(512) 936-7268 (facsimile)</w:t>
      </w:r>
    </w:p>
    <w:p w14:paraId="7FE30193" w14:textId="740EDBF4" w:rsidR="00CA3A20" w:rsidRPr="00CA3A20" w:rsidRDefault="00CC2093" w:rsidP="00CA3A20">
      <w:pPr>
        <w:keepNext/>
        <w:overflowPunct w:val="0"/>
        <w:autoSpaceDE w:val="0"/>
        <w:autoSpaceDN w:val="0"/>
        <w:adjustRightInd w:val="0"/>
        <w:spacing w:after="0" w:line="240" w:lineRule="auto"/>
        <w:ind w:left="4320" w:firstLine="0"/>
        <w:jc w:val="left"/>
        <w:textAlignment w:val="baseline"/>
      </w:pPr>
      <w:r>
        <w:t>Scott.Miles</w:t>
      </w:r>
      <w:r w:rsidR="00CA3A20" w:rsidRPr="00CA3A20">
        <w:t>@puc.texas.gov</w:t>
      </w:r>
    </w:p>
    <w:bookmarkEnd w:id="5"/>
    <w:p w14:paraId="3307D370" w14:textId="77777777" w:rsidR="00B50F0E" w:rsidRDefault="00B50F0E" w:rsidP="00B50F0E">
      <w:pPr>
        <w:pStyle w:val="Paragraph"/>
        <w:ind w:firstLine="0"/>
      </w:pPr>
    </w:p>
    <w:p w14:paraId="4E473465" w14:textId="26BB5B74" w:rsidR="0059201D" w:rsidRPr="0051021C" w:rsidRDefault="0059201D" w:rsidP="00BB5A8B">
      <w:pPr>
        <w:pStyle w:val="Paragraph"/>
        <w:ind w:firstLine="0"/>
      </w:pPr>
    </w:p>
    <w:p w14:paraId="1CB1F630" w14:textId="0FF5BB74"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A64919" w:rsidRPr="00EF7381">
        <w:t>Docket</w:t>
      </w:r>
      <w:r w:rsidR="00A64919" w:rsidRPr="00D92C94">
        <w:t xml:space="preserve"> No</w:t>
      </w:r>
      <w:r w:rsidR="00A64919" w:rsidRPr="008647EB">
        <w:t>.</w:t>
      </w:r>
      <w:r w:rsidR="00A64919">
        <w:t xml:space="preserve"> 54546</w:t>
      </w:r>
      <w:r w:rsidR="00A64919" w:rsidRPr="00A64919">
        <w:rPr>
          <w:rStyle w:val="PlaceholderText"/>
        </w:rPr>
        <w:t xml:space="preserve"> </w:t>
      </w:r>
      <w:r w:rsidRPr="007E3A22">
        <w:rPr>
          <w:bCs/>
        </w:rPr>
        <w:fldChar w:fldCharType="end"/>
      </w:r>
    </w:p>
    <w:p w14:paraId="723E4DB3" w14:textId="77777777" w:rsidR="00DA790F" w:rsidRPr="008647EB" w:rsidRDefault="00DA790F" w:rsidP="00092070">
      <w:pPr>
        <w:pStyle w:val="CaseCaption"/>
      </w:pPr>
      <w:r w:rsidRPr="008647EB">
        <w:t>CERTIFICATE OF SERVICE</w:t>
      </w:r>
    </w:p>
    <w:p w14:paraId="5B37CA0E" w14:textId="7206E83C"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A64919">
        <w:rPr>
          <w:noProof/>
        </w:rPr>
        <w:t>February 17,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0A5929">
        <w:t>filed</w:t>
      </w:r>
      <w:r w:rsidRPr="00893EAC">
        <w:t xml:space="preserve"> in Project No. 50664.</w:t>
      </w:r>
      <w:r w:rsidR="00C4658E">
        <w:t xml:space="preserve"> </w:t>
      </w:r>
    </w:p>
    <w:p w14:paraId="064F6902" w14:textId="77777777" w:rsidR="00B50F0E" w:rsidRPr="008647EB" w:rsidRDefault="00B50F0E" w:rsidP="00553B64">
      <w:pPr>
        <w:pStyle w:val="Paragraph"/>
        <w:keepNext/>
        <w:keepLines/>
      </w:pPr>
    </w:p>
    <w:p w14:paraId="3118096F" w14:textId="77777777" w:rsidR="00CC2093" w:rsidRDefault="00CC2093" w:rsidP="00CC2093">
      <w:pPr>
        <w:keepNext/>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7F4E0291" w14:textId="53CE6C27" w:rsidR="00DA790F" w:rsidRPr="00CC2093" w:rsidRDefault="00CC2093" w:rsidP="00CC2093">
      <w:pPr>
        <w:keepNext/>
        <w:overflowPunct w:val="0"/>
        <w:autoSpaceDE w:val="0"/>
        <w:autoSpaceDN w:val="0"/>
        <w:adjustRightInd w:val="0"/>
        <w:spacing w:after="0" w:line="240" w:lineRule="auto"/>
        <w:ind w:left="4320" w:firstLine="0"/>
        <w:jc w:val="left"/>
        <w:textAlignment w:val="baseline"/>
        <w:rPr>
          <w:u w:val="single"/>
        </w:rPr>
      </w:pPr>
      <w:r>
        <w:t>Scott Miles</w:t>
      </w:r>
    </w:p>
    <w:sectPr w:rsidR="00DA790F" w:rsidRPr="00CC2093"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47C5" w14:textId="77777777" w:rsidR="00CA3A20" w:rsidRDefault="00CA3A20">
      <w:pPr>
        <w:spacing w:after="0" w:line="240" w:lineRule="auto"/>
      </w:pPr>
      <w:r>
        <w:separator/>
      </w:r>
    </w:p>
  </w:endnote>
  <w:endnote w:type="continuationSeparator" w:id="0">
    <w:p w14:paraId="75255ED8" w14:textId="77777777" w:rsidR="00CA3A20" w:rsidRDefault="00CA3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FB0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7770E29" w14:textId="77777777" w:rsidR="00071BFA" w:rsidRDefault="00071BFA" w:rsidP="008016FB">
    <w:pPr>
      <w:pStyle w:val="Footer"/>
    </w:pPr>
  </w:p>
  <w:p w14:paraId="4D670898" w14:textId="77777777" w:rsidR="00071BFA" w:rsidRDefault="00071BFA" w:rsidP="008016FB"/>
  <w:p w14:paraId="04C196E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7EB0" w14:textId="77777777" w:rsidR="00CA3A20" w:rsidRDefault="00CA3A20">
      <w:pPr>
        <w:spacing w:after="0" w:line="240" w:lineRule="auto"/>
      </w:pPr>
      <w:r>
        <w:separator/>
      </w:r>
    </w:p>
  </w:footnote>
  <w:footnote w:type="continuationSeparator" w:id="0">
    <w:p w14:paraId="12EF0BD3" w14:textId="77777777" w:rsidR="00CA3A20" w:rsidRDefault="00CA3A20">
      <w:pPr>
        <w:spacing w:after="0" w:line="240" w:lineRule="auto"/>
      </w:pPr>
      <w:r>
        <w:continuationSeparator/>
      </w:r>
    </w:p>
  </w:footnote>
  <w:footnote w:type="continuationNotice" w:id="1">
    <w:p w14:paraId="1F9E68B3" w14:textId="77777777" w:rsidR="00CA3A20" w:rsidRDefault="00CA3A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16F8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56693586">
    <w:abstractNumId w:val="10"/>
  </w:num>
  <w:num w:numId="2" w16cid:durableId="9456908">
    <w:abstractNumId w:val="25"/>
  </w:num>
  <w:num w:numId="3" w16cid:durableId="713236307">
    <w:abstractNumId w:val="15"/>
  </w:num>
  <w:num w:numId="4" w16cid:durableId="1992558206">
    <w:abstractNumId w:val="12"/>
  </w:num>
  <w:num w:numId="5" w16cid:durableId="266812756">
    <w:abstractNumId w:val="24"/>
  </w:num>
  <w:num w:numId="6" w16cid:durableId="1378041185">
    <w:abstractNumId w:val="23"/>
  </w:num>
  <w:num w:numId="7" w16cid:durableId="91436972">
    <w:abstractNumId w:val="16"/>
  </w:num>
  <w:num w:numId="8" w16cid:durableId="1072122594">
    <w:abstractNumId w:val="17"/>
  </w:num>
  <w:num w:numId="9" w16cid:durableId="1522819527">
    <w:abstractNumId w:val="21"/>
  </w:num>
  <w:num w:numId="10" w16cid:durableId="461459551">
    <w:abstractNumId w:val="22"/>
  </w:num>
  <w:num w:numId="11" w16cid:durableId="1378236084">
    <w:abstractNumId w:val="13"/>
  </w:num>
  <w:num w:numId="12" w16cid:durableId="545336392">
    <w:abstractNumId w:val="20"/>
  </w:num>
  <w:num w:numId="13" w16cid:durableId="68887189">
    <w:abstractNumId w:val="9"/>
  </w:num>
  <w:num w:numId="14" w16cid:durableId="972248034">
    <w:abstractNumId w:val="7"/>
  </w:num>
  <w:num w:numId="15" w16cid:durableId="17777159">
    <w:abstractNumId w:val="6"/>
  </w:num>
  <w:num w:numId="16" w16cid:durableId="524097232">
    <w:abstractNumId w:val="5"/>
  </w:num>
  <w:num w:numId="17" w16cid:durableId="1154567495">
    <w:abstractNumId w:val="4"/>
  </w:num>
  <w:num w:numId="18" w16cid:durableId="1389919591">
    <w:abstractNumId w:val="8"/>
  </w:num>
  <w:num w:numId="19" w16cid:durableId="1232079371">
    <w:abstractNumId w:val="3"/>
  </w:num>
  <w:num w:numId="20" w16cid:durableId="1283924178">
    <w:abstractNumId w:val="2"/>
  </w:num>
  <w:num w:numId="21" w16cid:durableId="247810375">
    <w:abstractNumId w:val="1"/>
  </w:num>
  <w:num w:numId="22" w16cid:durableId="117073459">
    <w:abstractNumId w:val="0"/>
  </w:num>
  <w:num w:numId="23" w16cid:durableId="1681002162">
    <w:abstractNumId w:val="11"/>
  </w:num>
  <w:num w:numId="24" w16cid:durableId="263148492">
    <w:abstractNumId w:val="14"/>
  </w:num>
  <w:num w:numId="25" w16cid:durableId="1458715635">
    <w:abstractNumId w:val="18"/>
  </w:num>
  <w:num w:numId="26" w16cid:durableId="2917100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20"/>
    <w:rsid w:val="000008E2"/>
    <w:rsid w:val="0000107F"/>
    <w:rsid w:val="00001789"/>
    <w:rsid w:val="000038EE"/>
    <w:rsid w:val="00003FE4"/>
    <w:rsid w:val="00006869"/>
    <w:rsid w:val="00010C7C"/>
    <w:rsid w:val="00011A9B"/>
    <w:rsid w:val="000134BB"/>
    <w:rsid w:val="00014359"/>
    <w:rsid w:val="00014C9A"/>
    <w:rsid w:val="00015160"/>
    <w:rsid w:val="00015C32"/>
    <w:rsid w:val="00016F1F"/>
    <w:rsid w:val="00022FA6"/>
    <w:rsid w:val="000233F8"/>
    <w:rsid w:val="000274E7"/>
    <w:rsid w:val="000357D5"/>
    <w:rsid w:val="00036558"/>
    <w:rsid w:val="000406D7"/>
    <w:rsid w:val="00041B32"/>
    <w:rsid w:val="00041F8A"/>
    <w:rsid w:val="000425A7"/>
    <w:rsid w:val="000434C0"/>
    <w:rsid w:val="00047A27"/>
    <w:rsid w:val="00047FAE"/>
    <w:rsid w:val="00050EC3"/>
    <w:rsid w:val="00052A20"/>
    <w:rsid w:val="00054407"/>
    <w:rsid w:val="000577AB"/>
    <w:rsid w:val="000613FA"/>
    <w:rsid w:val="00061E7A"/>
    <w:rsid w:val="000621BB"/>
    <w:rsid w:val="00063014"/>
    <w:rsid w:val="00064A66"/>
    <w:rsid w:val="000673FB"/>
    <w:rsid w:val="00071BFA"/>
    <w:rsid w:val="000722C0"/>
    <w:rsid w:val="00072FE5"/>
    <w:rsid w:val="00074832"/>
    <w:rsid w:val="00075BB7"/>
    <w:rsid w:val="000767DB"/>
    <w:rsid w:val="0008265B"/>
    <w:rsid w:val="000853FD"/>
    <w:rsid w:val="000857EC"/>
    <w:rsid w:val="00086CE5"/>
    <w:rsid w:val="00092039"/>
    <w:rsid w:val="00092070"/>
    <w:rsid w:val="00092B02"/>
    <w:rsid w:val="0009361B"/>
    <w:rsid w:val="0009426E"/>
    <w:rsid w:val="00094D6D"/>
    <w:rsid w:val="00097407"/>
    <w:rsid w:val="000A15D8"/>
    <w:rsid w:val="000A1743"/>
    <w:rsid w:val="000A1D1A"/>
    <w:rsid w:val="000A5929"/>
    <w:rsid w:val="000A5A15"/>
    <w:rsid w:val="000B04D8"/>
    <w:rsid w:val="000B10C9"/>
    <w:rsid w:val="000B163B"/>
    <w:rsid w:val="000B1812"/>
    <w:rsid w:val="000B18EF"/>
    <w:rsid w:val="000B5644"/>
    <w:rsid w:val="000B5BCF"/>
    <w:rsid w:val="000B5F1B"/>
    <w:rsid w:val="000B6B38"/>
    <w:rsid w:val="000C23B6"/>
    <w:rsid w:val="000C26B1"/>
    <w:rsid w:val="000C29F8"/>
    <w:rsid w:val="000C4031"/>
    <w:rsid w:val="000C6A4A"/>
    <w:rsid w:val="000C6AF9"/>
    <w:rsid w:val="000D3CDD"/>
    <w:rsid w:val="000D54AD"/>
    <w:rsid w:val="000D5F63"/>
    <w:rsid w:val="000E10C0"/>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AA0"/>
    <w:rsid w:val="00140FCF"/>
    <w:rsid w:val="00143BAC"/>
    <w:rsid w:val="00143DBB"/>
    <w:rsid w:val="001449F7"/>
    <w:rsid w:val="00145A64"/>
    <w:rsid w:val="00147053"/>
    <w:rsid w:val="001478CB"/>
    <w:rsid w:val="001504CC"/>
    <w:rsid w:val="00151409"/>
    <w:rsid w:val="0015225A"/>
    <w:rsid w:val="00152E43"/>
    <w:rsid w:val="00154032"/>
    <w:rsid w:val="00154618"/>
    <w:rsid w:val="001569A7"/>
    <w:rsid w:val="00160B90"/>
    <w:rsid w:val="00162210"/>
    <w:rsid w:val="0016347D"/>
    <w:rsid w:val="00163756"/>
    <w:rsid w:val="0016474B"/>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AF1"/>
    <w:rsid w:val="001867D5"/>
    <w:rsid w:val="00191CC3"/>
    <w:rsid w:val="00194DC4"/>
    <w:rsid w:val="00195608"/>
    <w:rsid w:val="0019726B"/>
    <w:rsid w:val="00197531"/>
    <w:rsid w:val="001A2D16"/>
    <w:rsid w:val="001A4128"/>
    <w:rsid w:val="001A4E3E"/>
    <w:rsid w:val="001A5D0B"/>
    <w:rsid w:val="001A7BD4"/>
    <w:rsid w:val="001A7DBE"/>
    <w:rsid w:val="001B0D9A"/>
    <w:rsid w:val="001B175B"/>
    <w:rsid w:val="001B1A66"/>
    <w:rsid w:val="001B4D69"/>
    <w:rsid w:val="001B52FD"/>
    <w:rsid w:val="001B5567"/>
    <w:rsid w:val="001C0EBF"/>
    <w:rsid w:val="001C1045"/>
    <w:rsid w:val="001C28A6"/>
    <w:rsid w:val="001C3000"/>
    <w:rsid w:val="001C38BF"/>
    <w:rsid w:val="001C3BDA"/>
    <w:rsid w:val="001C574B"/>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2C96"/>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61B"/>
    <w:rsid w:val="00242505"/>
    <w:rsid w:val="0024377E"/>
    <w:rsid w:val="00243C87"/>
    <w:rsid w:val="00244395"/>
    <w:rsid w:val="00247F89"/>
    <w:rsid w:val="00253FE6"/>
    <w:rsid w:val="00254488"/>
    <w:rsid w:val="00256D5A"/>
    <w:rsid w:val="0025700B"/>
    <w:rsid w:val="0026111C"/>
    <w:rsid w:val="00261AFE"/>
    <w:rsid w:val="0026407F"/>
    <w:rsid w:val="002650E5"/>
    <w:rsid w:val="00270C7B"/>
    <w:rsid w:val="002714CA"/>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97A1D"/>
    <w:rsid w:val="002A094E"/>
    <w:rsid w:val="002A1898"/>
    <w:rsid w:val="002A4485"/>
    <w:rsid w:val="002A4C69"/>
    <w:rsid w:val="002B1424"/>
    <w:rsid w:val="002B1D45"/>
    <w:rsid w:val="002B3963"/>
    <w:rsid w:val="002B3CB9"/>
    <w:rsid w:val="002B52DF"/>
    <w:rsid w:val="002C213B"/>
    <w:rsid w:val="002C22C5"/>
    <w:rsid w:val="002C263C"/>
    <w:rsid w:val="002C3D5B"/>
    <w:rsid w:val="002C4C90"/>
    <w:rsid w:val="002C4C99"/>
    <w:rsid w:val="002C5D86"/>
    <w:rsid w:val="002D15E2"/>
    <w:rsid w:val="002D170C"/>
    <w:rsid w:val="002D2BDB"/>
    <w:rsid w:val="002D36DC"/>
    <w:rsid w:val="002D3A76"/>
    <w:rsid w:val="002D3B22"/>
    <w:rsid w:val="002D481E"/>
    <w:rsid w:val="002D543A"/>
    <w:rsid w:val="002E45FE"/>
    <w:rsid w:val="002E749D"/>
    <w:rsid w:val="002F08B6"/>
    <w:rsid w:val="002F479D"/>
    <w:rsid w:val="002F62F8"/>
    <w:rsid w:val="003021A2"/>
    <w:rsid w:val="003033F1"/>
    <w:rsid w:val="00303A45"/>
    <w:rsid w:val="00305298"/>
    <w:rsid w:val="003052C5"/>
    <w:rsid w:val="00307F6D"/>
    <w:rsid w:val="0031258F"/>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938"/>
    <w:rsid w:val="00391CAF"/>
    <w:rsid w:val="0039363F"/>
    <w:rsid w:val="0039591B"/>
    <w:rsid w:val="0039605E"/>
    <w:rsid w:val="00397341"/>
    <w:rsid w:val="003A016D"/>
    <w:rsid w:val="003A0E40"/>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1DCE"/>
    <w:rsid w:val="003D33EF"/>
    <w:rsid w:val="003D4BC2"/>
    <w:rsid w:val="003D692A"/>
    <w:rsid w:val="003E0AC0"/>
    <w:rsid w:val="003E1385"/>
    <w:rsid w:val="003E180A"/>
    <w:rsid w:val="003E1AA5"/>
    <w:rsid w:val="003E36D7"/>
    <w:rsid w:val="003E4389"/>
    <w:rsid w:val="003E7A59"/>
    <w:rsid w:val="003F0A17"/>
    <w:rsid w:val="003F1A2B"/>
    <w:rsid w:val="003F2F01"/>
    <w:rsid w:val="003F36BF"/>
    <w:rsid w:val="003F5FEC"/>
    <w:rsid w:val="003F6C56"/>
    <w:rsid w:val="003F72A0"/>
    <w:rsid w:val="003F7C27"/>
    <w:rsid w:val="004002DD"/>
    <w:rsid w:val="0040188E"/>
    <w:rsid w:val="00401FF1"/>
    <w:rsid w:val="00402A00"/>
    <w:rsid w:val="004031BE"/>
    <w:rsid w:val="00403B88"/>
    <w:rsid w:val="004041FD"/>
    <w:rsid w:val="00404493"/>
    <w:rsid w:val="00406716"/>
    <w:rsid w:val="00411745"/>
    <w:rsid w:val="00412207"/>
    <w:rsid w:val="0041248F"/>
    <w:rsid w:val="00414F93"/>
    <w:rsid w:val="0041768B"/>
    <w:rsid w:val="00422A05"/>
    <w:rsid w:val="004231B2"/>
    <w:rsid w:val="00423664"/>
    <w:rsid w:val="004259C2"/>
    <w:rsid w:val="00431A63"/>
    <w:rsid w:val="00434247"/>
    <w:rsid w:val="00435C56"/>
    <w:rsid w:val="00435CD2"/>
    <w:rsid w:val="00436699"/>
    <w:rsid w:val="00437425"/>
    <w:rsid w:val="00437F13"/>
    <w:rsid w:val="00441055"/>
    <w:rsid w:val="00444E4F"/>
    <w:rsid w:val="00444FEA"/>
    <w:rsid w:val="004478B0"/>
    <w:rsid w:val="004506E3"/>
    <w:rsid w:val="00450C29"/>
    <w:rsid w:val="00451ADC"/>
    <w:rsid w:val="00452385"/>
    <w:rsid w:val="00453135"/>
    <w:rsid w:val="004540A3"/>
    <w:rsid w:val="004540CD"/>
    <w:rsid w:val="004579CE"/>
    <w:rsid w:val="00460E7D"/>
    <w:rsid w:val="00462A7E"/>
    <w:rsid w:val="00463E0A"/>
    <w:rsid w:val="00464536"/>
    <w:rsid w:val="00464A13"/>
    <w:rsid w:val="004668FF"/>
    <w:rsid w:val="00466FD6"/>
    <w:rsid w:val="00472755"/>
    <w:rsid w:val="00473325"/>
    <w:rsid w:val="0047767A"/>
    <w:rsid w:val="00477AAF"/>
    <w:rsid w:val="00480E0A"/>
    <w:rsid w:val="00483D52"/>
    <w:rsid w:val="00484F0E"/>
    <w:rsid w:val="00485D02"/>
    <w:rsid w:val="00485D9D"/>
    <w:rsid w:val="00486298"/>
    <w:rsid w:val="00490341"/>
    <w:rsid w:val="004903C4"/>
    <w:rsid w:val="00490A9A"/>
    <w:rsid w:val="00492C92"/>
    <w:rsid w:val="00493342"/>
    <w:rsid w:val="004933EC"/>
    <w:rsid w:val="00493ADA"/>
    <w:rsid w:val="004964B1"/>
    <w:rsid w:val="004978DB"/>
    <w:rsid w:val="004A123E"/>
    <w:rsid w:val="004A25AE"/>
    <w:rsid w:val="004A4C04"/>
    <w:rsid w:val="004B4A42"/>
    <w:rsid w:val="004B5DB4"/>
    <w:rsid w:val="004B6634"/>
    <w:rsid w:val="004B6D44"/>
    <w:rsid w:val="004C14AA"/>
    <w:rsid w:val="004C1625"/>
    <w:rsid w:val="004C3862"/>
    <w:rsid w:val="004C4866"/>
    <w:rsid w:val="004C7F76"/>
    <w:rsid w:val="004D0AF5"/>
    <w:rsid w:val="004D0BBB"/>
    <w:rsid w:val="004D14C5"/>
    <w:rsid w:val="004D20DD"/>
    <w:rsid w:val="004D23D2"/>
    <w:rsid w:val="004D344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7DD8"/>
    <w:rsid w:val="00535615"/>
    <w:rsid w:val="00535DF6"/>
    <w:rsid w:val="0054012D"/>
    <w:rsid w:val="00545504"/>
    <w:rsid w:val="005455A9"/>
    <w:rsid w:val="00550CEB"/>
    <w:rsid w:val="005528A6"/>
    <w:rsid w:val="00553B64"/>
    <w:rsid w:val="00553BD2"/>
    <w:rsid w:val="005544CE"/>
    <w:rsid w:val="00555E35"/>
    <w:rsid w:val="00556099"/>
    <w:rsid w:val="005568C1"/>
    <w:rsid w:val="0056151D"/>
    <w:rsid w:val="005617AE"/>
    <w:rsid w:val="00564268"/>
    <w:rsid w:val="00565710"/>
    <w:rsid w:val="00566A31"/>
    <w:rsid w:val="005726A5"/>
    <w:rsid w:val="005740E2"/>
    <w:rsid w:val="005756FE"/>
    <w:rsid w:val="0057620A"/>
    <w:rsid w:val="00576B77"/>
    <w:rsid w:val="00580473"/>
    <w:rsid w:val="005808F1"/>
    <w:rsid w:val="00581AA1"/>
    <w:rsid w:val="005830FD"/>
    <w:rsid w:val="00585A58"/>
    <w:rsid w:val="00586701"/>
    <w:rsid w:val="00587716"/>
    <w:rsid w:val="0059197A"/>
    <w:rsid w:val="0059201D"/>
    <w:rsid w:val="00592C53"/>
    <w:rsid w:val="00592F04"/>
    <w:rsid w:val="00593ACF"/>
    <w:rsid w:val="00595FDD"/>
    <w:rsid w:val="0059639F"/>
    <w:rsid w:val="005966B1"/>
    <w:rsid w:val="00596A01"/>
    <w:rsid w:val="00596DB2"/>
    <w:rsid w:val="005A27BA"/>
    <w:rsid w:val="005A3149"/>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226D"/>
    <w:rsid w:val="005D33BF"/>
    <w:rsid w:val="005D4161"/>
    <w:rsid w:val="005D506B"/>
    <w:rsid w:val="005D644A"/>
    <w:rsid w:val="005D78E8"/>
    <w:rsid w:val="005E0AD2"/>
    <w:rsid w:val="005E169D"/>
    <w:rsid w:val="005E19D8"/>
    <w:rsid w:val="005E2C48"/>
    <w:rsid w:val="005E3292"/>
    <w:rsid w:val="005E6943"/>
    <w:rsid w:val="005E77DC"/>
    <w:rsid w:val="005E7BE9"/>
    <w:rsid w:val="005F09CB"/>
    <w:rsid w:val="005F1497"/>
    <w:rsid w:val="005F264E"/>
    <w:rsid w:val="005F3965"/>
    <w:rsid w:val="005F4E03"/>
    <w:rsid w:val="005F4F7A"/>
    <w:rsid w:val="005F51D2"/>
    <w:rsid w:val="005F7DDB"/>
    <w:rsid w:val="005F7E4D"/>
    <w:rsid w:val="006013F8"/>
    <w:rsid w:val="006017D7"/>
    <w:rsid w:val="0060359F"/>
    <w:rsid w:val="00605B4B"/>
    <w:rsid w:val="00607377"/>
    <w:rsid w:val="006079C2"/>
    <w:rsid w:val="00607C0D"/>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C5E"/>
    <w:rsid w:val="00652F9E"/>
    <w:rsid w:val="006570BC"/>
    <w:rsid w:val="0066035C"/>
    <w:rsid w:val="00662506"/>
    <w:rsid w:val="0066299F"/>
    <w:rsid w:val="00662F0A"/>
    <w:rsid w:val="006639AD"/>
    <w:rsid w:val="006651F5"/>
    <w:rsid w:val="00665E8B"/>
    <w:rsid w:val="006669B8"/>
    <w:rsid w:val="0066794B"/>
    <w:rsid w:val="00670549"/>
    <w:rsid w:val="00672B9B"/>
    <w:rsid w:val="00673969"/>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5DBA"/>
    <w:rsid w:val="006A6EC4"/>
    <w:rsid w:val="006B2768"/>
    <w:rsid w:val="006C1A6E"/>
    <w:rsid w:val="006C2E8A"/>
    <w:rsid w:val="006C323B"/>
    <w:rsid w:val="006C376D"/>
    <w:rsid w:val="006C7292"/>
    <w:rsid w:val="006D13DF"/>
    <w:rsid w:val="006D1F9D"/>
    <w:rsid w:val="006D3B00"/>
    <w:rsid w:val="006D7DB2"/>
    <w:rsid w:val="006E011E"/>
    <w:rsid w:val="006E050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6E98"/>
    <w:rsid w:val="00757BA6"/>
    <w:rsid w:val="00760A53"/>
    <w:rsid w:val="00761648"/>
    <w:rsid w:val="007636DB"/>
    <w:rsid w:val="007641B6"/>
    <w:rsid w:val="00765020"/>
    <w:rsid w:val="007659FD"/>
    <w:rsid w:val="00766674"/>
    <w:rsid w:val="00770433"/>
    <w:rsid w:val="007706FD"/>
    <w:rsid w:val="007717F6"/>
    <w:rsid w:val="00771A79"/>
    <w:rsid w:val="007726C7"/>
    <w:rsid w:val="0077291E"/>
    <w:rsid w:val="00773425"/>
    <w:rsid w:val="00774FF7"/>
    <w:rsid w:val="00775766"/>
    <w:rsid w:val="007765BB"/>
    <w:rsid w:val="007805C5"/>
    <w:rsid w:val="00785B05"/>
    <w:rsid w:val="00786BFA"/>
    <w:rsid w:val="00790D4A"/>
    <w:rsid w:val="00791658"/>
    <w:rsid w:val="0079284B"/>
    <w:rsid w:val="00793451"/>
    <w:rsid w:val="007942D7"/>
    <w:rsid w:val="00796EEE"/>
    <w:rsid w:val="007972AD"/>
    <w:rsid w:val="0079784E"/>
    <w:rsid w:val="007A15C3"/>
    <w:rsid w:val="007A38A3"/>
    <w:rsid w:val="007A424D"/>
    <w:rsid w:val="007A53D8"/>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067F"/>
    <w:rsid w:val="007E3A22"/>
    <w:rsid w:val="007E4FD6"/>
    <w:rsid w:val="007E6CEE"/>
    <w:rsid w:val="007E7DD1"/>
    <w:rsid w:val="007E7E28"/>
    <w:rsid w:val="007F05DA"/>
    <w:rsid w:val="007F0D17"/>
    <w:rsid w:val="007F199E"/>
    <w:rsid w:val="007F19FD"/>
    <w:rsid w:val="007F1BED"/>
    <w:rsid w:val="007F3AB5"/>
    <w:rsid w:val="007F5BE6"/>
    <w:rsid w:val="007F7062"/>
    <w:rsid w:val="0080064A"/>
    <w:rsid w:val="008014BC"/>
    <w:rsid w:val="008016FB"/>
    <w:rsid w:val="008021B4"/>
    <w:rsid w:val="00802ADE"/>
    <w:rsid w:val="00803340"/>
    <w:rsid w:val="00804F63"/>
    <w:rsid w:val="00805FB2"/>
    <w:rsid w:val="008075F2"/>
    <w:rsid w:val="00810C96"/>
    <w:rsid w:val="008128DD"/>
    <w:rsid w:val="008132C3"/>
    <w:rsid w:val="00813959"/>
    <w:rsid w:val="008146C8"/>
    <w:rsid w:val="00820C5D"/>
    <w:rsid w:val="00820EE7"/>
    <w:rsid w:val="0082372D"/>
    <w:rsid w:val="00827E46"/>
    <w:rsid w:val="008307E7"/>
    <w:rsid w:val="00830801"/>
    <w:rsid w:val="00831051"/>
    <w:rsid w:val="0083168F"/>
    <w:rsid w:val="00841E24"/>
    <w:rsid w:val="00844885"/>
    <w:rsid w:val="00846DD5"/>
    <w:rsid w:val="0085066B"/>
    <w:rsid w:val="008533D2"/>
    <w:rsid w:val="00854779"/>
    <w:rsid w:val="00854EC6"/>
    <w:rsid w:val="00855A5A"/>
    <w:rsid w:val="00857A7F"/>
    <w:rsid w:val="00861509"/>
    <w:rsid w:val="008647EB"/>
    <w:rsid w:val="00864EF1"/>
    <w:rsid w:val="00865E02"/>
    <w:rsid w:val="00866100"/>
    <w:rsid w:val="00871E82"/>
    <w:rsid w:val="00873122"/>
    <w:rsid w:val="00875216"/>
    <w:rsid w:val="0088061E"/>
    <w:rsid w:val="008814ED"/>
    <w:rsid w:val="00882F6F"/>
    <w:rsid w:val="008848A4"/>
    <w:rsid w:val="00885092"/>
    <w:rsid w:val="00885CD1"/>
    <w:rsid w:val="00887B3D"/>
    <w:rsid w:val="00890552"/>
    <w:rsid w:val="00890C04"/>
    <w:rsid w:val="008915EB"/>
    <w:rsid w:val="00893EAC"/>
    <w:rsid w:val="0089414D"/>
    <w:rsid w:val="008947F4"/>
    <w:rsid w:val="008973F1"/>
    <w:rsid w:val="00897768"/>
    <w:rsid w:val="008A0CD3"/>
    <w:rsid w:val="008A3606"/>
    <w:rsid w:val="008A3A78"/>
    <w:rsid w:val="008A46A3"/>
    <w:rsid w:val="008A7370"/>
    <w:rsid w:val="008B0CAF"/>
    <w:rsid w:val="008B5086"/>
    <w:rsid w:val="008B6036"/>
    <w:rsid w:val="008B76CE"/>
    <w:rsid w:val="008C02BF"/>
    <w:rsid w:val="008C04AB"/>
    <w:rsid w:val="008C1C2C"/>
    <w:rsid w:val="008C1E67"/>
    <w:rsid w:val="008C43E9"/>
    <w:rsid w:val="008D0224"/>
    <w:rsid w:val="008D34C1"/>
    <w:rsid w:val="008D3B53"/>
    <w:rsid w:val="008D4CAE"/>
    <w:rsid w:val="008D585A"/>
    <w:rsid w:val="008E1F6D"/>
    <w:rsid w:val="008E4957"/>
    <w:rsid w:val="008E4FC8"/>
    <w:rsid w:val="008E5F5E"/>
    <w:rsid w:val="008E684E"/>
    <w:rsid w:val="008F02FB"/>
    <w:rsid w:val="008F0CEF"/>
    <w:rsid w:val="008F1B72"/>
    <w:rsid w:val="008F36DB"/>
    <w:rsid w:val="008F4070"/>
    <w:rsid w:val="008F5750"/>
    <w:rsid w:val="008F5A9F"/>
    <w:rsid w:val="0090226C"/>
    <w:rsid w:val="00902AA5"/>
    <w:rsid w:val="00903852"/>
    <w:rsid w:val="00906028"/>
    <w:rsid w:val="00906C49"/>
    <w:rsid w:val="00910315"/>
    <w:rsid w:val="00911CA1"/>
    <w:rsid w:val="00911FFD"/>
    <w:rsid w:val="00912358"/>
    <w:rsid w:val="00913B0E"/>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018"/>
    <w:rsid w:val="009938C9"/>
    <w:rsid w:val="00993904"/>
    <w:rsid w:val="00995B49"/>
    <w:rsid w:val="00996951"/>
    <w:rsid w:val="009A0168"/>
    <w:rsid w:val="009A1C41"/>
    <w:rsid w:val="009A2504"/>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5431"/>
    <w:rsid w:val="009D7252"/>
    <w:rsid w:val="009D754C"/>
    <w:rsid w:val="009E2D99"/>
    <w:rsid w:val="009E324E"/>
    <w:rsid w:val="009E3A90"/>
    <w:rsid w:val="009E4865"/>
    <w:rsid w:val="009E53B8"/>
    <w:rsid w:val="009E68FE"/>
    <w:rsid w:val="009E7BE9"/>
    <w:rsid w:val="009F3C45"/>
    <w:rsid w:val="009F4CE6"/>
    <w:rsid w:val="009F5173"/>
    <w:rsid w:val="009F5A3B"/>
    <w:rsid w:val="009F6C74"/>
    <w:rsid w:val="00A0253A"/>
    <w:rsid w:val="00A04A70"/>
    <w:rsid w:val="00A05602"/>
    <w:rsid w:val="00A06DB3"/>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D62"/>
    <w:rsid w:val="00A42644"/>
    <w:rsid w:val="00A44867"/>
    <w:rsid w:val="00A462EA"/>
    <w:rsid w:val="00A47908"/>
    <w:rsid w:val="00A50380"/>
    <w:rsid w:val="00A504E3"/>
    <w:rsid w:val="00A51145"/>
    <w:rsid w:val="00A519D3"/>
    <w:rsid w:val="00A5254D"/>
    <w:rsid w:val="00A5258D"/>
    <w:rsid w:val="00A52F5B"/>
    <w:rsid w:val="00A55315"/>
    <w:rsid w:val="00A603FA"/>
    <w:rsid w:val="00A62A8C"/>
    <w:rsid w:val="00A63C3E"/>
    <w:rsid w:val="00A64919"/>
    <w:rsid w:val="00A66694"/>
    <w:rsid w:val="00A66A0E"/>
    <w:rsid w:val="00A67476"/>
    <w:rsid w:val="00A67E01"/>
    <w:rsid w:val="00A702F0"/>
    <w:rsid w:val="00A70979"/>
    <w:rsid w:val="00A714E3"/>
    <w:rsid w:val="00A71EEB"/>
    <w:rsid w:val="00A747AD"/>
    <w:rsid w:val="00A751BE"/>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786"/>
    <w:rsid w:val="00AD1E9F"/>
    <w:rsid w:val="00AD223C"/>
    <w:rsid w:val="00AD27C1"/>
    <w:rsid w:val="00AD309A"/>
    <w:rsid w:val="00AE02D3"/>
    <w:rsid w:val="00AE1CB0"/>
    <w:rsid w:val="00AE4383"/>
    <w:rsid w:val="00AE4F84"/>
    <w:rsid w:val="00AE5548"/>
    <w:rsid w:val="00AE597A"/>
    <w:rsid w:val="00AF2512"/>
    <w:rsid w:val="00AF3657"/>
    <w:rsid w:val="00AF673B"/>
    <w:rsid w:val="00AF746F"/>
    <w:rsid w:val="00B01365"/>
    <w:rsid w:val="00B033EE"/>
    <w:rsid w:val="00B072BB"/>
    <w:rsid w:val="00B1063A"/>
    <w:rsid w:val="00B11AD7"/>
    <w:rsid w:val="00B12542"/>
    <w:rsid w:val="00B12FA7"/>
    <w:rsid w:val="00B147BB"/>
    <w:rsid w:val="00B152A8"/>
    <w:rsid w:val="00B17141"/>
    <w:rsid w:val="00B243C6"/>
    <w:rsid w:val="00B2516E"/>
    <w:rsid w:val="00B26DE3"/>
    <w:rsid w:val="00B34138"/>
    <w:rsid w:val="00B34408"/>
    <w:rsid w:val="00B34890"/>
    <w:rsid w:val="00B35411"/>
    <w:rsid w:val="00B35A61"/>
    <w:rsid w:val="00B361D6"/>
    <w:rsid w:val="00B362A5"/>
    <w:rsid w:val="00B37139"/>
    <w:rsid w:val="00B40343"/>
    <w:rsid w:val="00B435B5"/>
    <w:rsid w:val="00B43A8C"/>
    <w:rsid w:val="00B45D25"/>
    <w:rsid w:val="00B4694F"/>
    <w:rsid w:val="00B46CB5"/>
    <w:rsid w:val="00B50F0E"/>
    <w:rsid w:val="00B510F6"/>
    <w:rsid w:val="00B52619"/>
    <w:rsid w:val="00B564B1"/>
    <w:rsid w:val="00B564B6"/>
    <w:rsid w:val="00B5746B"/>
    <w:rsid w:val="00B60332"/>
    <w:rsid w:val="00B60618"/>
    <w:rsid w:val="00B6284F"/>
    <w:rsid w:val="00B651B9"/>
    <w:rsid w:val="00B71A98"/>
    <w:rsid w:val="00B722A7"/>
    <w:rsid w:val="00B72EC1"/>
    <w:rsid w:val="00B801E5"/>
    <w:rsid w:val="00B8123D"/>
    <w:rsid w:val="00B825B0"/>
    <w:rsid w:val="00B8293D"/>
    <w:rsid w:val="00B82BFE"/>
    <w:rsid w:val="00B867A0"/>
    <w:rsid w:val="00B9451D"/>
    <w:rsid w:val="00B95568"/>
    <w:rsid w:val="00B955C6"/>
    <w:rsid w:val="00B966CC"/>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1918"/>
    <w:rsid w:val="00BF2CF4"/>
    <w:rsid w:val="00BF2EAA"/>
    <w:rsid w:val="00BF4162"/>
    <w:rsid w:val="00BF5A40"/>
    <w:rsid w:val="00BF63C1"/>
    <w:rsid w:val="00BF6423"/>
    <w:rsid w:val="00BF68C9"/>
    <w:rsid w:val="00C04712"/>
    <w:rsid w:val="00C04D91"/>
    <w:rsid w:val="00C06E8D"/>
    <w:rsid w:val="00C0772B"/>
    <w:rsid w:val="00C10544"/>
    <w:rsid w:val="00C121C7"/>
    <w:rsid w:val="00C124EC"/>
    <w:rsid w:val="00C12530"/>
    <w:rsid w:val="00C13D24"/>
    <w:rsid w:val="00C1472C"/>
    <w:rsid w:val="00C209F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1D29"/>
    <w:rsid w:val="00C426C8"/>
    <w:rsid w:val="00C42950"/>
    <w:rsid w:val="00C429AD"/>
    <w:rsid w:val="00C442AE"/>
    <w:rsid w:val="00C4658E"/>
    <w:rsid w:val="00C472A2"/>
    <w:rsid w:val="00C541E5"/>
    <w:rsid w:val="00C55671"/>
    <w:rsid w:val="00C603C3"/>
    <w:rsid w:val="00C61F66"/>
    <w:rsid w:val="00C64532"/>
    <w:rsid w:val="00C7196E"/>
    <w:rsid w:val="00C723BF"/>
    <w:rsid w:val="00C739E0"/>
    <w:rsid w:val="00C73E7A"/>
    <w:rsid w:val="00C76D48"/>
    <w:rsid w:val="00C81AD0"/>
    <w:rsid w:val="00C85790"/>
    <w:rsid w:val="00C87B47"/>
    <w:rsid w:val="00C93EBB"/>
    <w:rsid w:val="00C96596"/>
    <w:rsid w:val="00CA0C45"/>
    <w:rsid w:val="00CA3A20"/>
    <w:rsid w:val="00CA3F65"/>
    <w:rsid w:val="00CA4724"/>
    <w:rsid w:val="00CA5AAF"/>
    <w:rsid w:val="00CA5C56"/>
    <w:rsid w:val="00CA750B"/>
    <w:rsid w:val="00CB13E6"/>
    <w:rsid w:val="00CB3671"/>
    <w:rsid w:val="00CB5939"/>
    <w:rsid w:val="00CB596C"/>
    <w:rsid w:val="00CB6492"/>
    <w:rsid w:val="00CC02D0"/>
    <w:rsid w:val="00CC0624"/>
    <w:rsid w:val="00CC1E03"/>
    <w:rsid w:val="00CC1F8C"/>
    <w:rsid w:val="00CC2093"/>
    <w:rsid w:val="00CC22BE"/>
    <w:rsid w:val="00CC2E19"/>
    <w:rsid w:val="00CC3603"/>
    <w:rsid w:val="00CC45F3"/>
    <w:rsid w:val="00CC786F"/>
    <w:rsid w:val="00CD0B55"/>
    <w:rsid w:val="00CD13A9"/>
    <w:rsid w:val="00CD16E5"/>
    <w:rsid w:val="00CD56F1"/>
    <w:rsid w:val="00CD7193"/>
    <w:rsid w:val="00CE16ED"/>
    <w:rsid w:val="00CE2ED5"/>
    <w:rsid w:val="00CE315D"/>
    <w:rsid w:val="00CE6EF2"/>
    <w:rsid w:val="00CE7B70"/>
    <w:rsid w:val="00CF0D77"/>
    <w:rsid w:val="00CF24C6"/>
    <w:rsid w:val="00CF694D"/>
    <w:rsid w:val="00D005C3"/>
    <w:rsid w:val="00D01DC2"/>
    <w:rsid w:val="00D03766"/>
    <w:rsid w:val="00D07F00"/>
    <w:rsid w:val="00D11758"/>
    <w:rsid w:val="00D129A0"/>
    <w:rsid w:val="00D12BA5"/>
    <w:rsid w:val="00D13914"/>
    <w:rsid w:val="00D14F1D"/>
    <w:rsid w:val="00D207FC"/>
    <w:rsid w:val="00D2238A"/>
    <w:rsid w:val="00D22841"/>
    <w:rsid w:val="00D2284D"/>
    <w:rsid w:val="00D2442A"/>
    <w:rsid w:val="00D30C72"/>
    <w:rsid w:val="00D32134"/>
    <w:rsid w:val="00D329C5"/>
    <w:rsid w:val="00D32DFB"/>
    <w:rsid w:val="00D32EB8"/>
    <w:rsid w:val="00D3321D"/>
    <w:rsid w:val="00D33BD9"/>
    <w:rsid w:val="00D3407E"/>
    <w:rsid w:val="00D3452D"/>
    <w:rsid w:val="00D35DEF"/>
    <w:rsid w:val="00D44CF6"/>
    <w:rsid w:val="00D5069B"/>
    <w:rsid w:val="00D51769"/>
    <w:rsid w:val="00D517B2"/>
    <w:rsid w:val="00D51BC7"/>
    <w:rsid w:val="00D52A4A"/>
    <w:rsid w:val="00D52F93"/>
    <w:rsid w:val="00D578EE"/>
    <w:rsid w:val="00D5793D"/>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87E93"/>
    <w:rsid w:val="00D91433"/>
    <w:rsid w:val="00D92C94"/>
    <w:rsid w:val="00D93340"/>
    <w:rsid w:val="00DA03AE"/>
    <w:rsid w:val="00DA0FDC"/>
    <w:rsid w:val="00DA1207"/>
    <w:rsid w:val="00DA1397"/>
    <w:rsid w:val="00DA16CA"/>
    <w:rsid w:val="00DA2E1A"/>
    <w:rsid w:val="00DA3D1A"/>
    <w:rsid w:val="00DA4115"/>
    <w:rsid w:val="00DA6318"/>
    <w:rsid w:val="00DA7715"/>
    <w:rsid w:val="00DA790F"/>
    <w:rsid w:val="00DB052A"/>
    <w:rsid w:val="00DB09C5"/>
    <w:rsid w:val="00DB20B7"/>
    <w:rsid w:val="00DB2527"/>
    <w:rsid w:val="00DB2B0A"/>
    <w:rsid w:val="00DB2C20"/>
    <w:rsid w:val="00DB2EEA"/>
    <w:rsid w:val="00DB3D50"/>
    <w:rsid w:val="00DB60CA"/>
    <w:rsid w:val="00DB71AF"/>
    <w:rsid w:val="00DB7A21"/>
    <w:rsid w:val="00DC46F6"/>
    <w:rsid w:val="00DC49CC"/>
    <w:rsid w:val="00DC60C5"/>
    <w:rsid w:val="00DD024A"/>
    <w:rsid w:val="00DD0274"/>
    <w:rsid w:val="00DD14FB"/>
    <w:rsid w:val="00DD1A04"/>
    <w:rsid w:val="00DD413B"/>
    <w:rsid w:val="00DD450D"/>
    <w:rsid w:val="00DD5121"/>
    <w:rsid w:val="00DE2E28"/>
    <w:rsid w:val="00DE430A"/>
    <w:rsid w:val="00DE4C2C"/>
    <w:rsid w:val="00DE544C"/>
    <w:rsid w:val="00DE5974"/>
    <w:rsid w:val="00DE623E"/>
    <w:rsid w:val="00DE6F4D"/>
    <w:rsid w:val="00DF0679"/>
    <w:rsid w:val="00DF0E7B"/>
    <w:rsid w:val="00DF17B9"/>
    <w:rsid w:val="00DF24CE"/>
    <w:rsid w:val="00DF28E3"/>
    <w:rsid w:val="00DF4741"/>
    <w:rsid w:val="00DF512C"/>
    <w:rsid w:val="00DF60AA"/>
    <w:rsid w:val="00E01327"/>
    <w:rsid w:val="00E05101"/>
    <w:rsid w:val="00E10C21"/>
    <w:rsid w:val="00E11CA2"/>
    <w:rsid w:val="00E14280"/>
    <w:rsid w:val="00E1487D"/>
    <w:rsid w:val="00E14F4B"/>
    <w:rsid w:val="00E1762B"/>
    <w:rsid w:val="00E20C21"/>
    <w:rsid w:val="00E2270D"/>
    <w:rsid w:val="00E22B2A"/>
    <w:rsid w:val="00E22DA1"/>
    <w:rsid w:val="00E23F6B"/>
    <w:rsid w:val="00E30058"/>
    <w:rsid w:val="00E31F62"/>
    <w:rsid w:val="00E35B5D"/>
    <w:rsid w:val="00E36398"/>
    <w:rsid w:val="00E363C9"/>
    <w:rsid w:val="00E41E0C"/>
    <w:rsid w:val="00E46C07"/>
    <w:rsid w:val="00E50247"/>
    <w:rsid w:val="00E50E56"/>
    <w:rsid w:val="00E5280E"/>
    <w:rsid w:val="00E558F3"/>
    <w:rsid w:val="00E57EBE"/>
    <w:rsid w:val="00E60E28"/>
    <w:rsid w:val="00E62BAC"/>
    <w:rsid w:val="00E65429"/>
    <w:rsid w:val="00E676A3"/>
    <w:rsid w:val="00E70CBD"/>
    <w:rsid w:val="00E710D3"/>
    <w:rsid w:val="00E71C41"/>
    <w:rsid w:val="00E752FC"/>
    <w:rsid w:val="00E755E1"/>
    <w:rsid w:val="00E75FD3"/>
    <w:rsid w:val="00E769B6"/>
    <w:rsid w:val="00E77066"/>
    <w:rsid w:val="00E770E2"/>
    <w:rsid w:val="00E77FF5"/>
    <w:rsid w:val="00E80241"/>
    <w:rsid w:val="00E823EC"/>
    <w:rsid w:val="00E829A8"/>
    <w:rsid w:val="00E82BC8"/>
    <w:rsid w:val="00E83307"/>
    <w:rsid w:val="00E860EC"/>
    <w:rsid w:val="00E87ACF"/>
    <w:rsid w:val="00E901CB"/>
    <w:rsid w:val="00E95F1E"/>
    <w:rsid w:val="00EA08A7"/>
    <w:rsid w:val="00EA1E82"/>
    <w:rsid w:val="00EA1F1A"/>
    <w:rsid w:val="00EA3D0E"/>
    <w:rsid w:val="00EA42E6"/>
    <w:rsid w:val="00EA4DBC"/>
    <w:rsid w:val="00EA5AE1"/>
    <w:rsid w:val="00EA6C86"/>
    <w:rsid w:val="00EB0A7E"/>
    <w:rsid w:val="00EB0B88"/>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2CB1"/>
    <w:rsid w:val="00EE349A"/>
    <w:rsid w:val="00EE3C61"/>
    <w:rsid w:val="00EE6338"/>
    <w:rsid w:val="00EE6EF1"/>
    <w:rsid w:val="00EE70E9"/>
    <w:rsid w:val="00EE7B18"/>
    <w:rsid w:val="00EF39CA"/>
    <w:rsid w:val="00EF68E8"/>
    <w:rsid w:val="00EF7381"/>
    <w:rsid w:val="00EF7778"/>
    <w:rsid w:val="00EF7F32"/>
    <w:rsid w:val="00F013C0"/>
    <w:rsid w:val="00F04D42"/>
    <w:rsid w:val="00F05A47"/>
    <w:rsid w:val="00F06042"/>
    <w:rsid w:val="00F06133"/>
    <w:rsid w:val="00F121A6"/>
    <w:rsid w:val="00F125CC"/>
    <w:rsid w:val="00F1374C"/>
    <w:rsid w:val="00F13F71"/>
    <w:rsid w:val="00F16117"/>
    <w:rsid w:val="00F24387"/>
    <w:rsid w:val="00F24A55"/>
    <w:rsid w:val="00F26DAF"/>
    <w:rsid w:val="00F27DD3"/>
    <w:rsid w:val="00F31815"/>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6FA"/>
    <w:rsid w:val="00F83E5E"/>
    <w:rsid w:val="00F863F8"/>
    <w:rsid w:val="00F87258"/>
    <w:rsid w:val="00F90140"/>
    <w:rsid w:val="00F91049"/>
    <w:rsid w:val="00F9178E"/>
    <w:rsid w:val="00F9467E"/>
    <w:rsid w:val="00F94F2F"/>
    <w:rsid w:val="00F96AF1"/>
    <w:rsid w:val="00F97507"/>
    <w:rsid w:val="00FA0ABE"/>
    <w:rsid w:val="00FA2DAB"/>
    <w:rsid w:val="00FB0804"/>
    <w:rsid w:val="00FB21E9"/>
    <w:rsid w:val="00FB27E7"/>
    <w:rsid w:val="00FB5783"/>
    <w:rsid w:val="00FC04B0"/>
    <w:rsid w:val="00FC04F1"/>
    <w:rsid w:val="00FC174D"/>
    <w:rsid w:val="00FC2CCA"/>
    <w:rsid w:val="00FC2FC0"/>
    <w:rsid w:val="00FC40D6"/>
    <w:rsid w:val="00FC420F"/>
    <w:rsid w:val="00FC438F"/>
    <w:rsid w:val="00FC5286"/>
    <w:rsid w:val="00FC5BC1"/>
    <w:rsid w:val="00FD2228"/>
    <w:rsid w:val="00FD51C8"/>
    <w:rsid w:val="00FE0444"/>
    <w:rsid w:val="00FE0C0C"/>
    <w:rsid w:val="00FE3B66"/>
    <w:rsid w:val="00FE5A24"/>
    <w:rsid w:val="00FF09C5"/>
    <w:rsid w:val="00FF0B68"/>
    <w:rsid w:val="00FF187D"/>
    <w:rsid w:val="00FF2F8D"/>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77B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character" w:styleId="CommentReference">
    <w:name w:val="annotation reference"/>
    <w:basedOn w:val="DefaultParagraphFont"/>
    <w:rsid w:val="00EF7F32"/>
    <w:rPr>
      <w:sz w:val="16"/>
      <w:szCs w:val="16"/>
    </w:rPr>
  </w:style>
  <w:style w:type="paragraph" w:styleId="CommentText">
    <w:name w:val="annotation text"/>
    <w:basedOn w:val="Normal"/>
    <w:link w:val="CommentTextChar"/>
    <w:rsid w:val="00EF7F32"/>
    <w:pPr>
      <w:spacing w:line="240" w:lineRule="auto"/>
    </w:pPr>
    <w:rPr>
      <w:sz w:val="20"/>
      <w:szCs w:val="20"/>
    </w:rPr>
  </w:style>
  <w:style w:type="character" w:customStyle="1" w:styleId="CommentTextChar">
    <w:name w:val="Comment Text Char"/>
    <w:basedOn w:val="DefaultParagraphFont"/>
    <w:link w:val="CommentText"/>
    <w:rsid w:val="00EF7F32"/>
  </w:style>
  <w:style w:type="paragraph" w:styleId="CommentSubject">
    <w:name w:val="annotation subject"/>
    <w:basedOn w:val="CommentText"/>
    <w:next w:val="CommentText"/>
    <w:link w:val="CommentSubjectChar"/>
    <w:rsid w:val="00EF7F32"/>
    <w:rPr>
      <w:b/>
      <w:bCs/>
    </w:rPr>
  </w:style>
  <w:style w:type="character" w:customStyle="1" w:styleId="CommentSubjectChar">
    <w:name w:val="Comment Subject Char"/>
    <w:basedOn w:val="CommentTextChar"/>
    <w:link w:val="CommentSubject"/>
    <w:rsid w:val="00EF7F32"/>
    <w:rPr>
      <w:b/>
      <w:bCs/>
    </w:rPr>
  </w:style>
  <w:style w:type="paragraph" w:styleId="Revision">
    <w:name w:val="Revision"/>
    <w:hidden/>
    <w:uiPriority w:val="99"/>
    <w:semiHidden/>
    <w:rsid w:val="003D1D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8E4FDDC9554A08853808D8E2C2C8A1"/>
        <w:category>
          <w:name w:val="General"/>
          <w:gallery w:val="placeholder"/>
        </w:category>
        <w:types>
          <w:type w:val="bbPlcHdr"/>
        </w:types>
        <w:behaviors>
          <w:behavior w:val="content"/>
        </w:behaviors>
        <w:guid w:val="{7084B62D-970B-47D9-951E-9EBDE35262B3}"/>
      </w:docPartPr>
      <w:docPartBody>
        <w:p w:rsidR="00DA6B2D" w:rsidRDefault="00C40BCE">
          <w:pPr>
            <w:pStyle w:val="6C8E4FDDC9554A08853808D8E2C2C8A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BCE"/>
    <w:rsid w:val="00C40BCE"/>
    <w:rsid w:val="00DA6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0BCE"/>
    <w:rPr>
      <w:color w:val="808080"/>
    </w:rPr>
  </w:style>
  <w:style w:type="paragraph" w:customStyle="1" w:styleId="6C8E4FDDC9554A08853808D8E2C2C8A1">
    <w:name w:val="6C8E4FDDC9554A08853808D8E2C2C8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1B9F46-6E51-4074-B212-6A399EC8B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938</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2023-02-07T17:06:00Z</dcterms:created>
  <dcterms:modified xsi:type="dcterms:W3CDTF">2023-02-17T16:13:00Z</dcterms:modified>
</cp:coreProperties>
</file>